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D0495" w14:textId="59D2675B" w:rsidR="00145D96" w:rsidRPr="0015339C" w:rsidRDefault="00145D96" w:rsidP="0015339C">
      <w:pPr>
        <w:spacing w:after="0" w:line="360" w:lineRule="auto"/>
        <w:ind w:left="0" w:right="0" w:firstLine="0"/>
        <w:jc w:val="right"/>
        <w:rPr>
          <w:sz w:val="24"/>
        </w:rPr>
      </w:pPr>
    </w:p>
    <w:p w14:paraId="189AD338" w14:textId="7831641B" w:rsidR="0015339C" w:rsidRPr="0015339C" w:rsidRDefault="0015339C" w:rsidP="00914C02">
      <w:pPr>
        <w:pStyle w:val="Ttulo1"/>
      </w:pPr>
      <w:r w:rsidRPr="0015339C">
        <w:t xml:space="preserve">ESTATUTOS SOCIALES DE </w:t>
      </w:r>
      <w:r w:rsidRPr="00F8482F">
        <w:rPr>
          <w:highlight w:val="yellow"/>
        </w:rPr>
        <w:t>“-----------------------,</w:t>
      </w:r>
      <w:r w:rsidRPr="0015339C">
        <w:t xml:space="preserve"> SOCIEDAD COOPERATIVA”</w:t>
      </w:r>
    </w:p>
    <w:p w14:paraId="08A74A9E" w14:textId="77777777" w:rsidR="00DE6D23" w:rsidRDefault="00DE6D23" w:rsidP="00DE6D23">
      <w:pPr>
        <w:pStyle w:val="Ttulo2"/>
      </w:pPr>
    </w:p>
    <w:p w14:paraId="4905EA8A" w14:textId="7603BE45" w:rsidR="00145D96" w:rsidRPr="00FD6B2A" w:rsidRDefault="00000000" w:rsidP="00DE6D23">
      <w:pPr>
        <w:pStyle w:val="Ttulo2"/>
        <w:rPr>
          <w:color w:val="196B24" w:themeColor="accent3"/>
          <w:sz w:val="28"/>
          <w:szCs w:val="28"/>
        </w:rPr>
      </w:pPr>
      <w:r w:rsidRPr="00FD6B2A">
        <w:rPr>
          <w:color w:val="196B24" w:themeColor="accent3"/>
          <w:sz w:val="28"/>
          <w:szCs w:val="28"/>
        </w:rPr>
        <w:t>CAPÍTULO I - PRINCIPIOS GENERALES</w:t>
      </w:r>
    </w:p>
    <w:p w14:paraId="0303925E" w14:textId="1DF16340" w:rsidR="00145D96" w:rsidRPr="00FD6B2A" w:rsidRDefault="00000000" w:rsidP="00FD6B2A">
      <w:pPr>
        <w:pStyle w:val="Ttulo2"/>
      </w:pPr>
      <w:r w:rsidRPr="00FD6B2A">
        <w:t>Artículo 1. Denominación</w:t>
      </w:r>
      <w:r w:rsidR="00633415" w:rsidRPr="00FD6B2A">
        <w:t>.</w:t>
      </w:r>
    </w:p>
    <w:p w14:paraId="6C52B958" w14:textId="592CEBC8" w:rsidR="00633415" w:rsidRPr="00FD6B2A" w:rsidRDefault="00F8482F" w:rsidP="00F8482F">
      <w:pPr>
        <w:rPr>
          <w:szCs w:val="22"/>
        </w:rPr>
      </w:pPr>
      <w:r w:rsidRPr="00FD6B2A">
        <w:rPr>
          <w:szCs w:val="22"/>
        </w:rPr>
        <w:t xml:space="preserve">1.1 </w:t>
      </w:r>
      <w:r w:rsidR="00000000" w:rsidRPr="00FD6B2A">
        <w:rPr>
          <w:szCs w:val="22"/>
        </w:rPr>
        <w:t xml:space="preserve">Con la denominación </w:t>
      </w:r>
      <w:r w:rsidR="00000000" w:rsidRPr="00FD6B2A">
        <w:rPr>
          <w:szCs w:val="22"/>
          <w:highlight w:val="yellow"/>
        </w:rPr>
        <w:t>“</w:t>
      </w:r>
      <w:r w:rsidR="0015339C" w:rsidRPr="00FD6B2A">
        <w:rPr>
          <w:szCs w:val="22"/>
          <w:highlight w:val="yellow"/>
        </w:rPr>
        <w:t>-------------------,</w:t>
      </w:r>
      <w:r w:rsidR="0015339C" w:rsidRPr="00FD6B2A">
        <w:rPr>
          <w:szCs w:val="22"/>
        </w:rPr>
        <w:t xml:space="preserve"> Sociedad Cooperativa</w:t>
      </w:r>
      <w:r w:rsidR="00000000" w:rsidRPr="00FD6B2A">
        <w:rPr>
          <w:szCs w:val="22"/>
        </w:rPr>
        <w:t xml:space="preserve">” se constituye </w:t>
      </w:r>
      <w:r w:rsidR="0015339C" w:rsidRPr="00FD6B2A">
        <w:rPr>
          <w:szCs w:val="22"/>
        </w:rPr>
        <w:t xml:space="preserve">la </w:t>
      </w:r>
      <w:r w:rsidR="00AA6E01" w:rsidRPr="00FD6B2A">
        <w:rPr>
          <w:szCs w:val="22"/>
        </w:rPr>
        <w:t xml:space="preserve">presente </w:t>
      </w:r>
      <w:r w:rsidR="0015339C" w:rsidRPr="00FD6B2A">
        <w:rPr>
          <w:szCs w:val="22"/>
        </w:rPr>
        <w:t>sociedad</w:t>
      </w:r>
      <w:r w:rsidR="00000000" w:rsidRPr="00FD6B2A">
        <w:rPr>
          <w:szCs w:val="22"/>
        </w:rPr>
        <w:t>, sujeta a los principios y las disposiciones de la Ley Foral 14/2006, de 11 de diciembre de Cooperativas de Navarra.</w:t>
      </w:r>
      <w:r w:rsidR="00AA6E01" w:rsidRPr="00FD6B2A">
        <w:rPr>
          <w:szCs w:val="22"/>
        </w:rPr>
        <w:t xml:space="preserve"> </w:t>
      </w:r>
    </w:p>
    <w:p w14:paraId="63F73677" w14:textId="71DAAFF9" w:rsidR="00633415" w:rsidRPr="00FD6B2A" w:rsidRDefault="00F8482F" w:rsidP="00F8482F">
      <w:pPr>
        <w:rPr>
          <w:szCs w:val="22"/>
        </w:rPr>
      </w:pPr>
      <w:r w:rsidRPr="00FD6B2A">
        <w:rPr>
          <w:szCs w:val="22"/>
        </w:rPr>
        <w:t xml:space="preserve">1.2  </w:t>
      </w:r>
      <w:r w:rsidR="00AA6E01" w:rsidRPr="00FD6B2A">
        <w:rPr>
          <w:szCs w:val="22"/>
        </w:rPr>
        <w:t>Se constituye como cooperativa de iniciativa social y por ello sin ánimo de lucro en los términos previstos en el artículo 78 de la Ley</w:t>
      </w:r>
      <w:r w:rsidR="00931A2C" w:rsidRPr="00FD6B2A">
        <w:rPr>
          <w:szCs w:val="22"/>
        </w:rPr>
        <w:t xml:space="preserve"> al crearse </w:t>
      </w:r>
      <w:r w:rsidR="00AA6E01" w:rsidRPr="00FD6B2A">
        <w:rPr>
          <w:szCs w:val="22"/>
        </w:rPr>
        <w:t>como una cooperativa de vivienda</w:t>
      </w:r>
      <w:r w:rsidR="009D2930" w:rsidRPr="00FD6B2A">
        <w:rPr>
          <w:szCs w:val="22"/>
        </w:rPr>
        <w:t xml:space="preserve">, de carácter </w:t>
      </w:r>
      <w:r w:rsidR="00AA6E01" w:rsidRPr="00FD6B2A">
        <w:rPr>
          <w:szCs w:val="22"/>
        </w:rPr>
        <w:t xml:space="preserve">social y asequible, siendo ésta una necesidad no suficientemente atendida por el mercado. </w:t>
      </w:r>
    </w:p>
    <w:p w14:paraId="5D0E0A22" w14:textId="3DA443E9" w:rsidR="00145D96" w:rsidRPr="00FD6B2A" w:rsidRDefault="00F8482F" w:rsidP="00F8482F">
      <w:pPr>
        <w:rPr>
          <w:szCs w:val="22"/>
        </w:rPr>
      </w:pPr>
      <w:r w:rsidRPr="00FD6B2A">
        <w:rPr>
          <w:szCs w:val="22"/>
        </w:rPr>
        <w:t xml:space="preserve">1.3 </w:t>
      </w:r>
      <w:r w:rsidR="00AA6E01" w:rsidRPr="00FD6B2A">
        <w:rPr>
          <w:szCs w:val="22"/>
        </w:rPr>
        <w:t>Por ello</w:t>
      </w:r>
      <w:r w:rsidR="00931A2C" w:rsidRPr="00FD6B2A">
        <w:rPr>
          <w:szCs w:val="22"/>
        </w:rPr>
        <w:t>,</w:t>
      </w:r>
      <w:r w:rsidR="00AA6E01" w:rsidRPr="00FD6B2A">
        <w:rPr>
          <w:szCs w:val="22"/>
        </w:rPr>
        <w:t xml:space="preserve"> una vez calificados los presentes Estatuto</w:t>
      </w:r>
      <w:r w:rsidR="00931A2C" w:rsidRPr="00FD6B2A">
        <w:rPr>
          <w:szCs w:val="22"/>
        </w:rPr>
        <w:t xml:space="preserve">s por el Registro de Cooperativas de Navarra y obtenida dicha condición se adicionará a la misma denominándose, por tanto, </w:t>
      </w:r>
      <w:r w:rsidR="00931A2C" w:rsidRPr="00FD6B2A">
        <w:rPr>
          <w:szCs w:val="22"/>
          <w:highlight w:val="yellow"/>
        </w:rPr>
        <w:t>“-------------------,</w:t>
      </w:r>
      <w:r w:rsidR="00931A2C" w:rsidRPr="00FD6B2A">
        <w:rPr>
          <w:szCs w:val="22"/>
        </w:rPr>
        <w:t xml:space="preserve"> Sociedad Cooperativa de Iniciativa Social”.</w:t>
      </w:r>
    </w:p>
    <w:p w14:paraId="5B0D4B02" w14:textId="39EDD083" w:rsidR="00C969C3" w:rsidRPr="00FD6B2A" w:rsidRDefault="00000000" w:rsidP="00FD6B2A">
      <w:pPr>
        <w:pStyle w:val="Ttulo2"/>
      </w:pPr>
      <w:r w:rsidRPr="00FD6B2A">
        <w:t xml:space="preserve">Artículo 2. Objeto </w:t>
      </w:r>
      <w:r w:rsidR="00931A2C" w:rsidRPr="00FD6B2A">
        <w:t xml:space="preserve">social </w:t>
      </w:r>
      <w:r w:rsidRPr="00FD6B2A">
        <w:t xml:space="preserve">de </w:t>
      </w:r>
      <w:r w:rsidR="00931A2C" w:rsidRPr="00FD6B2A">
        <w:t>“</w:t>
      </w:r>
      <w:r w:rsidR="00931A2C" w:rsidRPr="00FD6B2A">
        <w:rPr>
          <w:highlight w:val="yellow"/>
        </w:rPr>
        <w:t>-----------------------,</w:t>
      </w:r>
      <w:r w:rsidR="00931A2C" w:rsidRPr="00FD6B2A">
        <w:t xml:space="preserve"> Sociedad Coope</w:t>
      </w:r>
      <w:r w:rsidR="00C969C3" w:rsidRPr="00FD6B2A">
        <w:t>r</w:t>
      </w:r>
      <w:r w:rsidR="00931A2C" w:rsidRPr="00FD6B2A">
        <w:t>ativa de Iniciativa Social”</w:t>
      </w:r>
      <w:r w:rsidR="00C969C3" w:rsidRPr="00FD6B2A">
        <w:t>.</w:t>
      </w:r>
    </w:p>
    <w:p w14:paraId="139147F1" w14:textId="7D92FF67" w:rsidR="00C969C3" w:rsidRPr="00FD6B2A" w:rsidRDefault="007164F1" w:rsidP="00F8482F">
      <w:pPr>
        <w:rPr>
          <w:szCs w:val="22"/>
        </w:rPr>
      </w:pPr>
      <w:r w:rsidRPr="00FD6B2A">
        <w:rPr>
          <w:szCs w:val="22"/>
        </w:rPr>
        <w:t xml:space="preserve">2.1 La cooperativa se clasifica, de conformidad a lo previsto en el artículo 68 de la Ley, como cooperativa de vivienda. </w:t>
      </w:r>
    </w:p>
    <w:p w14:paraId="28DA3521" w14:textId="3929F57A" w:rsidR="00C969C3" w:rsidRPr="00FD6B2A" w:rsidRDefault="007164F1" w:rsidP="00F8482F">
      <w:pPr>
        <w:rPr>
          <w:szCs w:val="22"/>
        </w:rPr>
      </w:pPr>
      <w:r w:rsidRPr="00FD6B2A">
        <w:rPr>
          <w:szCs w:val="22"/>
        </w:rPr>
        <w:t xml:space="preserve">2.2 </w:t>
      </w:r>
      <w:r w:rsidR="00C969C3" w:rsidRPr="00FD6B2A">
        <w:rPr>
          <w:szCs w:val="22"/>
        </w:rPr>
        <w:t>La cooperativa tiene por objeto efectuar una promoción de obra nueva</w:t>
      </w:r>
      <w:r w:rsidR="00657412" w:rsidRPr="00FD6B2A">
        <w:rPr>
          <w:szCs w:val="22"/>
        </w:rPr>
        <w:t xml:space="preserve">, a coste de los gastos de promoción, </w:t>
      </w:r>
      <w:r w:rsidR="00C969C3" w:rsidRPr="00FD6B2A">
        <w:rPr>
          <w:szCs w:val="22"/>
        </w:rPr>
        <w:t xml:space="preserve">sujeta al régimen de </w:t>
      </w:r>
      <w:r w:rsidR="00683C64" w:rsidRPr="00FD6B2A">
        <w:rPr>
          <w:szCs w:val="22"/>
        </w:rPr>
        <w:t>v</w:t>
      </w:r>
      <w:r w:rsidR="00C969C3" w:rsidRPr="00FD6B2A">
        <w:rPr>
          <w:szCs w:val="22"/>
        </w:rPr>
        <w:t xml:space="preserve">ivienda de </w:t>
      </w:r>
      <w:r w:rsidR="00683C64" w:rsidRPr="00FD6B2A">
        <w:rPr>
          <w:szCs w:val="22"/>
        </w:rPr>
        <w:t>p</w:t>
      </w:r>
      <w:r w:rsidR="00C969C3" w:rsidRPr="00FD6B2A">
        <w:rPr>
          <w:szCs w:val="22"/>
        </w:rPr>
        <w:t xml:space="preserve">rotección </w:t>
      </w:r>
      <w:r w:rsidR="00683C64" w:rsidRPr="00FD6B2A">
        <w:rPr>
          <w:szCs w:val="22"/>
        </w:rPr>
        <w:t>o</w:t>
      </w:r>
      <w:r w:rsidR="00C969C3" w:rsidRPr="00FD6B2A">
        <w:rPr>
          <w:szCs w:val="22"/>
        </w:rPr>
        <w:t>ficial</w:t>
      </w:r>
      <w:r w:rsidR="00683C64" w:rsidRPr="00FD6B2A">
        <w:rPr>
          <w:szCs w:val="22"/>
        </w:rPr>
        <w:t xml:space="preserve"> de cesión del derecho de uso</w:t>
      </w:r>
      <w:r w:rsidR="00C969C3" w:rsidRPr="00FD6B2A">
        <w:rPr>
          <w:szCs w:val="22"/>
        </w:rPr>
        <w:t xml:space="preserve">, </w:t>
      </w:r>
      <w:r w:rsidRPr="00FD6B2A">
        <w:rPr>
          <w:szCs w:val="22"/>
        </w:rPr>
        <w:t>previsto en el artículo 7.3 de la Ley Foral 10/2020, de 10 de mayo, del derecho</w:t>
      </w:r>
      <w:r w:rsidR="00657412" w:rsidRPr="00FD6B2A">
        <w:rPr>
          <w:szCs w:val="22"/>
        </w:rPr>
        <w:t xml:space="preserve"> </w:t>
      </w:r>
      <w:r w:rsidRPr="00FD6B2A">
        <w:rPr>
          <w:szCs w:val="22"/>
        </w:rPr>
        <w:t xml:space="preserve">a la vivienda en Navarra  </w:t>
      </w:r>
      <w:r w:rsidR="00C969C3" w:rsidRPr="00FD6B2A">
        <w:rPr>
          <w:szCs w:val="22"/>
        </w:rPr>
        <w:t>en la localidad de</w:t>
      </w:r>
      <w:r w:rsidR="00F8482F" w:rsidRPr="00FD6B2A">
        <w:rPr>
          <w:szCs w:val="22"/>
        </w:rPr>
        <w:t xml:space="preserve"> Beriáin</w:t>
      </w:r>
      <w:r w:rsidR="00C969C3" w:rsidRPr="00FD6B2A">
        <w:rPr>
          <w:szCs w:val="22"/>
        </w:rPr>
        <w:t xml:space="preserve">, </w:t>
      </w:r>
      <w:r w:rsidR="00BC1FA2" w:rsidRPr="00FD6B2A">
        <w:rPr>
          <w:szCs w:val="22"/>
          <w:highlight w:val="yellow"/>
        </w:rPr>
        <w:t>calle--------------------</w:t>
      </w:r>
      <w:r w:rsidR="00C969C3" w:rsidRPr="00FD6B2A">
        <w:rPr>
          <w:szCs w:val="22"/>
        </w:rPr>
        <w:t xml:space="preserve">con el carácter de vivienda colaborativa de tal forma que la propiedad del inmueble y de las distintas viviendas, locales y espacios comunes será de la cooperativa y ésta constituirá a favor de las personas socias un derecho de uso sobre cada una de las viviendas. </w:t>
      </w:r>
    </w:p>
    <w:p w14:paraId="7BB57A70" w14:textId="19BB2051" w:rsidR="00145D96" w:rsidRPr="00FD6B2A" w:rsidRDefault="00914C02" w:rsidP="00F8482F">
      <w:pPr>
        <w:rPr>
          <w:szCs w:val="22"/>
        </w:rPr>
      </w:pPr>
      <w:r w:rsidRPr="00FD6B2A">
        <w:rPr>
          <w:szCs w:val="22"/>
        </w:rPr>
        <w:t xml:space="preserve">2.3 </w:t>
      </w:r>
      <w:r w:rsidR="00C969C3" w:rsidRPr="00FD6B2A">
        <w:rPr>
          <w:szCs w:val="22"/>
        </w:rPr>
        <w:t xml:space="preserve">También es objeto de la cooperativa prestar a las personas socias espacios, servicios e instalaciones colaborativas, es decir que se desarrollan en los elementos comunes para todas las </w:t>
      </w:r>
      <w:r w:rsidR="00C969C3" w:rsidRPr="00FD6B2A">
        <w:rPr>
          <w:szCs w:val="22"/>
        </w:rPr>
        <w:lastRenderedPageBreak/>
        <w:t xml:space="preserve">personas socias de conformidad a lo previsto en el reglamento de régimen interior, denominado </w:t>
      </w:r>
      <w:r w:rsidR="00BC1FA2" w:rsidRPr="00FD6B2A">
        <w:rPr>
          <w:szCs w:val="22"/>
        </w:rPr>
        <w:t>Pacto Colaborativo y que deberá contener como mínimo:</w:t>
      </w:r>
    </w:p>
    <w:p w14:paraId="44370FA9" w14:textId="419C8AF8" w:rsidR="00BC1FA2" w:rsidRPr="00FD6B2A" w:rsidRDefault="00BC1FA2" w:rsidP="00AF36CE">
      <w:pPr>
        <w:pStyle w:val="Prrafodelista"/>
        <w:numPr>
          <w:ilvl w:val="0"/>
          <w:numId w:val="84"/>
        </w:numPr>
        <w:spacing w:line="394" w:lineRule="auto"/>
        <w:ind w:right="431"/>
        <w:rPr>
          <w:szCs w:val="22"/>
        </w:rPr>
      </w:pPr>
      <w:r w:rsidRPr="00FD6B2A">
        <w:rPr>
          <w:szCs w:val="22"/>
        </w:rPr>
        <w:t>La determinación del uso de los espacios comunes destinados a actividades colaborativas, sus instalaciones y servicios.</w:t>
      </w:r>
    </w:p>
    <w:p w14:paraId="0F6093A6" w14:textId="17CC80B7" w:rsidR="00BC1FA2" w:rsidRPr="00FD6B2A" w:rsidRDefault="00BC1FA2" w:rsidP="00AF36CE">
      <w:pPr>
        <w:pStyle w:val="Prrafodelista"/>
        <w:numPr>
          <w:ilvl w:val="0"/>
          <w:numId w:val="84"/>
        </w:numPr>
        <w:spacing w:line="394" w:lineRule="auto"/>
        <w:ind w:right="431"/>
        <w:rPr>
          <w:szCs w:val="22"/>
        </w:rPr>
      </w:pPr>
      <w:r w:rsidRPr="00FD6B2A">
        <w:rPr>
          <w:szCs w:val="22"/>
        </w:rPr>
        <w:t xml:space="preserve">Los derechos y obligaciones de las personas socias, de quienes convivan con ellas y, en su caso, de terceras personas usuarias </w:t>
      </w:r>
    </w:p>
    <w:p w14:paraId="070D0533" w14:textId="4A9A1FB3" w:rsidR="00BC1FA2" w:rsidRPr="00FD6B2A" w:rsidRDefault="00BC1FA2" w:rsidP="00AF36CE">
      <w:pPr>
        <w:pStyle w:val="Prrafodelista"/>
        <w:numPr>
          <w:ilvl w:val="0"/>
          <w:numId w:val="84"/>
        </w:numPr>
        <w:spacing w:line="394" w:lineRule="auto"/>
        <w:ind w:right="431"/>
        <w:rPr>
          <w:szCs w:val="22"/>
        </w:rPr>
      </w:pPr>
      <w:r w:rsidRPr="00FD6B2A">
        <w:rPr>
          <w:szCs w:val="22"/>
        </w:rPr>
        <w:t>La prohibición de establecer reglas discriminatorias respecto de los derechos de uso de los espacios e instalaciones colaborativos.</w:t>
      </w:r>
    </w:p>
    <w:p w14:paraId="198D2A5B" w14:textId="4EC2F396" w:rsidR="00BC1FA2" w:rsidRPr="00FD6B2A" w:rsidRDefault="00BC1FA2" w:rsidP="00AF36CE">
      <w:pPr>
        <w:pStyle w:val="Prrafodelista"/>
        <w:numPr>
          <w:ilvl w:val="0"/>
          <w:numId w:val="84"/>
        </w:numPr>
        <w:spacing w:line="394" w:lineRule="auto"/>
        <w:ind w:right="431"/>
        <w:rPr>
          <w:szCs w:val="22"/>
        </w:rPr>
      </w:pPr>
      <w:r w:rsidRPr="00FD6B2A">
        <w:rPr>
          <w:szCs w:val="22"/>
        </w:rPr>
        <w:t>Podrá incluir, asimismo, las líneas generales de la estrategia cooperativa de integración y enraizamiento en el territorio, en los ámbitos asociativos, culturales, económicos o sociosanitarios del barrio, concejo, pueblo, ciudad o comarca.</w:t>
      </w:r>
    </w:p>
    <w:p w14:paraId="74B5C3FD" w14:textId="507956EE" w:rsidR="00BA2E53" w:rsidRPr="00FD6B2A" w:rsidRDefault="00BA2E53" w:rsidP="00FD6B2A">
      <w:pPr>
        <w:pStyle w:val="Ttulo2"/>
      </w:pPr>
      <w:r w:rsidRPr="00FD6B2A">
        <w:t xml:space="preserve">Artículo 3. </w:t>
      </w:r>
      <w:r w:rsidR="008C274F" w:rsidRPr="00FD6B2A">
        <w:t>Domicilio</w:t>
      </w:r>
      <w:r w:rsidR="00633415" w:rsidRPr="00FD6B2A">
        <w:t>.</w:t>
      </w:r>
    </w:p>
    <w:p w14:paraId="63ED5B01" w14:textId="7D52BDCE" w:rsidR="008C274F" w:rsidRPr="00FD6B2A" w:rsidRDefault="00BA2E53" w:rsidP="00F8482F">
      <w:pPr>
        <w:rPr>
          <w:szCs w:val="22"/>
        </w:rPr>
      </w:pPr>
      <w:r w:rsidRPr="00FD6B2A">
        <w:rPr>
          <w:b/>
          <w:szCs w:val="22"/>
        </w:rPr>
        <w:tab/>
      </w:r>
      <w:r w:rsidRPr="00FD6B2A">
        <w:rPr>
          <w:szCs w:val="22"/>
        </w:rPr>
        <w:t xml:space="preserve">La cooperativa tiene su domicilio en </w:t>
      </w:r>
      <w:r w:rsidR="00F8482F" w:rsidRPr="00FD6B2A">
        <w:rPr>
          <w:szCs w:val="22"/>
        </w:rPr>
        <w:t>Beriáin</w:t>
      </w:r>
      <w:r w:rsidR="008C274F" w:rsidRPr="00FD6B2A">
        <w:rPr>
          <w:szCs w:val="22"/>
        </w:rPr>
        <w:t xml:space="preserve">, </w:t>
      </w:r>
      <w:r w:rsidR="008C274F" w:rsidRPr="00FD6B2A">
        <w:rPr>
          <w:szCs w:val="22"/>
          <w:highlight w:val="yellow"/>
        </w:rPr>
        <w:t>calle--------------------,</w:t>
      </w:r>
      <w:r w:rsidR="008C274F" w:rsidRPr="00FD6B2A">
        <w:rPr>
          <w:szCs w:val="22"/>
        </w:rPr>
        <w:t xml:space="preserve"> de Navarra. Por acuerdo del Consejo Rector podrá trasladar el domicilio dentro de la misma población, pero el cambio de domicilio fuera de ésta requerirá el acuerdo de modificación de estatutos acordado por la asamblea general.</w:t>
      </w:r>
    </w:p>
    <w:p w14:paraId="2ADC2863" w14:textId="5A08C9A4" w:rsidR="008C274F" w:rsidRPr="00FD6B2A" w:rsidRDefault="008C274F" w:rsidP="00FD6B2A">
      <w:pPr>
        <w:pStyle w:val="Ttulo2"/>
      </w:pPr>
      <w:r w:rsidRPr="00FD6B2A">
        <w:t>Artículo 4. Ámbito</w:t>
      </w:r>
      <w:r w:rsidR="00633415" w:rsidRPr="00FD6B2A">
        <w:t>.</w:t>
      </w:r>
    </w:p>
    <w:p w14:paraId="36129933" w14:textId="47C59B0E" w:rsidR="008C274F" w:rsidRPr="00FD6B2A" w:rsidRDefault="008C274F" w:rsidP="00F8482F">
      <w:pPr>
        <w:rPr>
          <w:szCs w:val="22"/>
        </w:rPr>
      </w:pPr>
      <w:r w:rsidRPr="00FD6B2A">
        <w:rPr>
          <w:b/>
          <w:szCs w:val="22"/>
        </w:rPr>
        <w:tab/>
      </w:r>
      <w:r w:rsidRPr="00FD6B2A">
        <w:rPr>
          <w:szCs w:val="22"/>
        </w:rPr>
        <w:t>La cooperativa tendrá su ámbito de actuación en la Comunidad Foral de Navarra sin perjuicio de las actividades y relaciones con terceros fuera de la misma.</w:t>
      </w:r>
    </w:p>
    <w:p w14:paraId="0845A81D" w14:textId="0F8D0DAB" w:rsidR="008C274F" w:rsidRPr="00FD6B2A" w:rsidRDefault="008C274F" w:rsidP="00FD6B2A">
      <w:pPr>
        <w:pStyle w:val="Ttulo2"/>
      </w:pPr>
      <w:r w:rsidRPr="00FD6B2A">
        <w:t>Artículo 5. Duración</w:t>
      </w:r>
      <w:r w:rsidR="00633415" w:rsidRPr="00FD6B2A">
        <w:t>.</w:t>
      </w:r>
    </w:p>
    <w:p w14:paraId="2C007DE7" w14:textId="5FAFBC4C" w:rsidR="008C274F" w:rsidRPr="00FD6B2A" w:rsidRDefault="008C274F" w:rsidP="00F8482F">
      <w:pPr>
        <w:rPr>
          <w:b/>
          <w:szCs w:val="22"/>
        </w:rPr>
      </w:pPr>
      <w:r w:rsidRPr="00FD6B2A">
        <w:rPr>
          <w:rFonts w:cs="Calibri"/>
          <w:b/>
          <w:szCs w:val="22"/>
        </w:rPr>
        <w:tab/>
      </w:r>
      <w:r w:rsidRPr="00FD6B2A">
        <w:rPr>
          <w:b/>
          <w:szCs w:val="22"/>
        </w:rPr>
        <w:t xml:space="preserve">La cooperativa se constituye por tiempo indefinido, iniciando sus actividades a partir de la fecha de constitución. </w:t>
      </w:r>
    </w:p>
    <w:p w14:paraId="74D2E2F9" w14:textId="77777777" w:rsidR="00633415" w:rsidRPr="00FD6B2A" w:rsidRDefault="00633415" w:rsidP="00BA2E53">
      <w:pPr>
        <w:ind w:left="0" w:firstLine="0"/>
        <w:rPr>
          <w:rFonts w:cs="Calibri"/>
          <w:bCs/>
          <w:szCs w:val="22"/>
        </w:rPr>
      </w:pPr>
    </w:p>
    <w:p w14:paraId="73D58C36" w14:textId="77777777" w:rsidR="00F8482F" w:rsidRPr="00FD6B2A" w:rsidRDefault="00F8482F">
      <w:pPr>
        <w:spacing w:after="160" w:line="278" w:lineRule="auto"/>
        <w:ind w:left="0" w:right="0" w:firstLine="0"/>
        <w:jc w:val="left"/>
        <w:rPr>
          <w:rFonts w:cs="Calibri"/>
          <w:b/>
          <w:color w:val="196B24" w:themeColor="accent3"/>
          <w:szCs w:val="22"/>
        </w:rPr>
      </w:pPr>
      <w:r w:rsidRPr="00FD6B2A">
        <w:rPr>
          <w:color w:val="196B24" w:themeColor="accent3"/>
          <w:szCs w:val="22"/>
        </w:rPr>
        <w:br w:type="page"/>
      </w:r>
    </w:p>
    <w:p w14:paraId="16647D14" w14:textId="6DB92BE3" w:rsidR="00633415" w:rsidRPr="00FD6B2A" w:rsidRDefault="00633415" w:rsidP="00DE6D23">
      <w:pPr>
        <w:pStyle w:val="Ttulo2"/>
        <w:rPr>
          <w:color w:val="196B24" w:themeColor="accent3"/>
          <w:sz w:val="28"/>
          <w:szCs w:val="28"/>
        </w:rPr>
      </w:pPr>
      <w:r w:rsidRPr="00FD6B2A">
        <w:rPr>
          <w:color w:val="196B24" w:themeColor="accent3"/>
          <w:sz w:val="28"/>
          <w:szCs w:val="28"/>
        </w:rPr>
        <w:lastRenderedPageBreak/>
        <w:t>CAPÍTULO II. LAS PERSONAS SOCIAS</w:t>
      </w:r>
    </w:p>
    <w:p w14:paraId="2EF5C714" w14:textId="25FECAD7" w:rsidR="00633415" w:rsidRPr="00FD6B2A" w:rsidRDefault="00633415" w:rsidP="00FD6B2A">
      <w:pPr>
        <w:pStyle w:val="Ttulo2"/>
      </w:pPr>
      <w:r w:rsidRPr="00FD6B2A">
        <w:t>Artículo 6. Personas que pueden ser socias.</w:t>
      </w:r>
    </w:p>
    <w:p w14:paraId="5795010E" w14:textId="11BEEC22" w:rsidR="00B85A47" w:rsidRPr="00FD6B2A" w:rsidRDefault="00B85A47" w:rsidP="00F8482F">
      <w:pPr>
        <w:rPr>
          <w:szCs w:val="22"/>
        </w:rPr>
      </w:pPr>
      <w:r w:rsidRPr="00FD6B2A">
        <w:rPr>
          <w:szCs w:val="22"/>
        </w:rPr>
        <w:t>6.1 De conformidad a la Ley el número mínimo de personas socias es cinco.</w:t>
      </w:r>
    </w:p>
    <w:p w14:paraId="4E9E7B1B" w14:textId="2A721342" w:rsidR="00633415" w:rsidRPr="00FD6B2A" w:rsidRDefault="00B85A47" w:rsidP="00F8482F">
      <w:pPr>
        <w:rPr>
          <w:szCs w:val="22"/>
        </w:rPr>
      </w:pPr>
      <w:r w:rsidRPr="00FD6B2A">
        <w:rPr>
          <w:szCs w:val="22"/>
        </w:rPr>
        <w:t xml:space="preserve">6. 2 </w:t>
      </w:r>
      <w:r w:rsidR="00633415" w:rsidRPr="00FD6B2A">
        <w:rPr>
          <w:szCs w:val="22"/>
        </w:rPr>
        <w:t xml:space="preserve">Pueden ser socias las personas físicas mayores de edad, o menores legalmente </w:t>
      </w:r>
      <w:r w:rsidRPr="00FD6B2A">
        <w:rPr>
          <w:szCs w:val="22"/>
        </w:rPr>
        <w:t xml:space="preserve">        </w:t>
      </w:r>
      <w:r w:rsidR="00633415" w:rsidRPr="00FD6B2A">
        <w:rPr>
          <w:szCs w:val="22"/>
        </w:rPr>
        <w:t>representadas, personas jurídicas sin ánimo de lucro y la</w:t>
      </w:r>
      <w:r w:rsidR="0089529E" w:rsidRPr="00FD6B2A">
        <w:rPr>
          <w:szCs w:val="22"/>
        </w:rPr>
        <w:t xml:space="preserve"> administración</w:t>
      </w:r>
      <w:r w:rsidR="00CD6308" w:rsidRPr="00FD6B2A">
        <w:rPr>
          <w:szCs w:val="22"/>
        </w:rPr>
        <w:t xml:space="preserve">. </w:t>
      </w:r>
    </w:p>
    <w:p w14:paraId="1951D3EA" w14:textId="3E273FC8" w:rsidR="00B85A47" w:rsidRPr="00FD6B2A" w:rsidRDefault="00B85A47" w:rsidP="00F8482F">
      <w:pPr>
        <w:rPr>
          <w:szCs w:val="22"/>
        </w:rPr>
      </w:pPr>
      <w:r w:rsidRPr="00FD6B2A">
        <w:rPr>
          <w:szCs w:val="22"/>
        </w:rPr>
        <w:t xml:space="preserve">6. 3 </w:t>
      </w:r>
      <w:r w:rsidR="00CD6308" w:rsidRPr="00FD6B2A">
        <w:rPr>
          <w:szCs w:val="22"/>
        </w:rPr>
        <w:t xml:space="preserve">Las personas físicas socias que hayan de realizar la actividad principal y por tanto la cooperativa les constituya un derecho de uso sobre una vivienda deberán cumplir los requisitos patrimoniales que exija la legislación foral de </w:t>
      </w:r>
      <w:r w:rsidR="00683C64" w:rsidRPr="00FD6B2A">
        <w:rPr>
          <w:szCs w:val="22"/>
        </w:rPr>
        <w:t>viviendas de protección oficial de cesión del derecho de uso</w:t>
      </w:r>
      <w:r w:rsidRPr="00FD6B2A">
        <w:rPr>
          <w:szCs w:val="22"/>
        </w:rPr>
        <w:t xml:space="preserve"> en el momento de otorgar el derecho de uso.</w:t>
      </w:r>
    </w:p>
    <w:p w14:paraId="6F2B7B7C" w14:textId="498E799E" w:rsidR="00CD6308" w:rsidRPr="00FD6B2A" w:rsidRDefault="00B85A47" w:rsidP="00F8482F">
      <w:pPr>
        <w:rPr>
          <w:szCs w:val="22"/>
        </w:rPr>
      </w:pPr>
      <w:r w:rsidRPr="00FD6B2A">
        <w:rPr>
          <w:szCs w:val="22"/>
        </w:rPr>
        <w:t>6. 4 En caso de existir personas jurídicas sin ánimo de lucro y la administración como socias, podrán designar las personas físicas a favor de las cuales deberá constituirse un derecho de uso sobre la vivienda debiendo en ese momento adquirir la condición de personas socias y cumplir los requisitos subjetivos previstos en el anterior apartado.</w:t>
      </w:r>
    </w:p>
    <w:p w14:paraId="64E34EFC" w14:textId="72AF115A" w:rsidR="0089529E" w:rsidRPr="00FD6B2A" w:rsidRDefault="0089529E" w:rsidP="00FD6B2A">
      <w:pPr>
        <w:pStyle w:val="Ttulo2"/>
      </w:pPr>
      <w:r w:rsidRPr="00FD6B2A">
        <w:t>Artículo 7. Adquisición de la condición de persona socia.</w:t>
      </w:r>
    </w:p>
    <w:p w14:paraId="597A4DDB" w14:textId="028AB4AE" w:rsidR="0089529E" w:rsidRPr="00FD6B2A" w:rsidRDefault="0089529E" w:rsidP="00F8482F">
      <w:pPr>
        <w:rPr>
          <w:szCs w:val="22"/>
        </w:rPr>
      </w:pPr>
      <w:r w:rsidRPr="00FD6B2A">
        <w:rPr>
          <w:szCs w:val="22"/>
        </w:rPr>
        <w:t xml:space="preserve">7.1 Aparte de cumplir los requisitos exigidos para ser titular del derecho de uso de una vivienda de protección oficial la persona socia deberá tener capacidad económica para asumir los costes </w:t>
      </w:r>
      <w:r w:rsidR="00657412" w:rsidRPr="00FD6B2A">
        <w:rPr>
          <w:szCs w:val="22"/>
        </w:rPr>
        <w:t xml:space="preserve">proporcionales que le correspondan de la promoción y que no provengan de financiación ajena o subvenciones, así como para poder pagar la cuota de uso. </w:t>
      </w:r>
    </w:p>
    <w:p w14:paraId="764DB168" w14:textId="6879668C" w:rsidR="0089529E" w:rsidRPr="00FD6B2A" w:rsidRDefault="00657412" w:rsidP="00F8482F">
      <w:pPr>
        <w:rPr>
          <w:szCs w:val="22"/>
        </w:rPr>
      </w:pPr>
      <w:r w:rsidRPr="00FD6B2A">
        <w:rPr>
          <w:szCs w:val="22"/>
        </w:rPr>
        <w:t xml:space="preserve">7.2 </w:t>
      </w:r>
      <w:r w:rsidR="0089529E" w:rsidRPr="00FD6B2A">
        <w:rPr>
          <w:spacing w:val="3"/>
          <w:szCs w:val="22"/>
          <w:lang w:val="es-ES_tradnl"/>
        </w:rPr>
        <w:t xml:space="preserve">La decisión sobre la admisión de </w:t>
      </w:r>
      <w:r w:rsidRPr="00FD6B2A">
        <w:rPr>
          <w:spacing w:val="3"/>
          <w:szCs w:val="22"/>
          <w:lang w:val="es-ES_tradnl"/>
        </w:rPr>
        <w:t xml:space="preserve">personas socias </w:t>
      </w:r>
      <w:r w:rsidR="0089529E" w:rsidRPr="00FD6B2A">
        <w:rPr>
          <w:spacing w:val="3"/>
          <w:szCs w:val="22"/>
          <w:lang w:val="es-ES_tradnl"/>
        </w:rPr>
        <w:t xml:space="preserve">corresponde al </w:t>
      </w:r>
      <w:r w:rsidRPr="00FD6B2A">
        <w:rPr>
          <w:spacing w:val="3"/>
          <w:szCs w:val="22"/>
          <w:lang w:val="es-ES_tradnl"/>
        </w:rPr>
        <w:t xml:space="preserve">Consejo Rector </w:t>
      </w:r>
      <w:r w:rsidR="0089529E" w:rsidRPr="00FD6B2A">
        <w:rPr>
          <w:spacing w:val="3"/>
          <w:szCs w:val="22"/>
          <w:lang w:val="es-ES_tradnl"/>
        </w:rPr>
        <w:t>que sólo podrá denegarla por justa causa fundada en</w:t>
      </w:r>
      <w:r w:rsidRPr="00FD6B2A">
        <w:rPr>
          <w:spacing w:val="3"/>
          <w:szCs w:val="22"/>
          <w:lang w:val="es-ES_tradnl"/>
        </w:rPr>
        <w:t xml:space="preserve"> l</w:t>
      </w:r>
      <w:r w:rsidR="0089529E" w:rsidRPr="00FD6B2A">
        <w:rPr>
          <w:spacing w:val="3"/>
          <w:szCs w:val="22"/>
          <w:lang w:val="es-ES_tradnl"/>
        </w:rPr>
        <w:t>a falta de cumplimiento de los requisitos objetivos establecidos para la admisión.</w:t>
      </w:r>
    </w:p>
    <w:p w14:paraId="1D21A74B" w14:textId="60937694" w:rsidR="0089529E" w:rsidRPr="00FD6B2A" w:rsidRDefault="00657412" w:rsidP="00F8482F">
      <w:pPr>
        <w:rPr>
          <w:spacing w:val="3"/>
          <w:szCs w:val="22"/>
          <w:lang w:val="es-ES_tradnl"/>
        </w:rPr>
      </w:pPr>
      <w:r w:rsidRPr="00FD6B2A">
        <w:rPr>
          <w:spacing w:val="3"/>
          <w:szCs w:val="22"/>
          <w:lang w:val="es-ES_tradnl"/>
        </w:rPr>
        <w:t xml:space="preserve">7.3 </w:t>
      </w:r>
      <w:r w:rsidR="0089529E" w:rsidRPr="00FD6B2A">
        <w:rPr>
          <w:spacing w:val="3"/>
          <w:szCs w:val="22"/>
          <w:lang w:val="es-ES_tradnl"/>
        </w:rPr>
        <w:t>La aceptación y la denegación de la admisión no podrán producirse por causas que supongan una discriminación arbitraria o ilícita, en relación con el objeto social.</w:t>
      </w:r>
    </w:p>
    <w:p w14:paraId="2F1BB6D9" w14:textId="581C1153" w:rsidR="0089529E" w:rsidRPr="00FD6B2A" w:rsidRDefault="00657412" w:rsidP="00F8482F">
      <w:pPr>
        <w:rPr>
          <w:spacing w:val="3"/>
          <w:szCs w:val="22"/>
          <w:lang w:val="es-ES_tradnl"/>
        </w:rPr>
      </w:pPr>
      <w:r w:rsidRPr="00FD6B2A">
        <w:rPr>
          <w:spacing w:val="3"/>
          <w:szCs w:val="22"/>
          <w:lang w:val="es-ES_tradnl"/>
        </w:rPr>
        <w:t xml:space="preserve">7.4 </w:t>
      </w:r>
      <w:r w:rsidR="0089529E" w:rsidRPr="00FD6B2A">
        <w:rPr>
          <w:spacing w:val="3"/>
          <w:szCs w:val="22"/>
          <w:lang w:val="es-ES_tradnl"/>
        </w:rPr>
        <w:t>La solicitud de admisión se formulará por escrito</w:t>
      </w:r>
      <w:r w:rsidRPr="00FD6B2A">
        <w:rPr>
          <w:spacing w:val="3"/>
          <w:szCs w:val="22"/>
          <w:lang w:val="es-ES_tradnl"/>
        </w:rPr>
        <w:t xml:space="preserve"> y l</w:t>
      </w:r>
      <w:r w:rsidR="0089529E" w:rsidRPr="00FD6B2A">
        <w:rPr>
          <w:spacing w:val="3"/>
          <w:szCs w:val="22"/>
          <w:lang w:val="es-ES_tradnl"/>
        </w:rPr>
        <w:t>a decisión sobre la admisión se comunicará por escrito a</w:t>
      </w:r>
      <w:r w:rsidRPr="00FD6B2A">
        <w:rPr>
          <w:spacing w:val="3"/>
          <w:szCs w:val="22"/>
          <w:lang w:val="es-ES_tradnl"/>
        </w:rPr>
        <w:t xml:space="preserve"> la </w:t>
      </w:r>
      <w:r w:rsidR="00F8482F" w:rsidRPr="00FD6B2A">
        <w:rPr>
          <w:spacing w:val="3"/>
          <w:szCs w:val="22"/>
          <w:lang w:val="es-ES_tradnl"/>
        </w:rPr>
        <w:t>persona interesada</w:t>
      </w:r>
      <w:r w:rsidR="0089529E" w:rsidRPr="00FD6B2A">
        <w:rPr>
          <w:spacing w:val="3"/>
          <w:szCs w:val="22"/>
          <w:lang w:val="es-ES_tradnl"/>
        </w:rPr>
        <w:t xml:space="preserve"> y será motivada en el caso de resolución </w:t>
      </w:r>
      <w:r w:rsidR="0089529E" w:rsidRPr="00FD6B2A">
        <w:rPr>
          <w:spacing w:val="3"/>
          <w:szCs w:val="22"/>
          <w:lang w:val="es-ES_tradnl"/>
        </w:rPr>
        <w:lastRenderedPageBreak/>
        <w:t xml:space="preserve">denegatoria. Transcurrido el plazo </w:t>
      </w:r>
      <w:r w:rsidRPr="00FD6B2A">
        <w:rPr>
          <w:spacing w:val="3"/>
          <w:szCs w:val="22"/>
          <w:lang w:val="es-ES_tradnl"/>
        </w:rPr>
        <w:t>de 10 días hábiles</w:t>
      </w:r>
      <w:r w:rsidR="0089529E" w:rsidRPr="00FD6B2A">
        <w:rPr>
          <w:spacing w:val="3"/>
          <w:szCs w:val="22"/>
          <w:lang w:val="es-ES_tradnl"/>
        </w:rPr>
        <w:t xml:space="preserve"> sin resolución expresa se entenderá aprobada la admisión.</w:t>
      </w:r>
    </w:p>
    <w:p w14:paraId="55427690" w14:textId="68BED1F1" w:rsidR="0089529E" w:rsidRPr="00FD6B2A" w:rsidRDefault="00657412" w:rsidP="00F8482F">
      <w:pPr>
        <w:rPr>
          <w:spacing w:val="3"/>
          <w:szCs w:val="22"/>
          <w:lang w:val="es-ES_tradnl"/>
        </w:rPr>
      </w:pPr>
      <w:r w:rsidRPr="00FD6B2A">
        <w:rPr>
          <w:spacing w:val="3"/>
          <w:szCs w:val="22"/>
          <w:lang w:val="es-ES_tradnl"/>
        </w:rPr>
        <w:t xml:space="preserve">7.5 </w:t>
      </w:r>
      <w:r w:rsidR="0089529E" w:rsidRPr="00FD6B2A">
        <w:rPr>
          <w:spacing w:val="3"/>
          <w:szCs w:val="22"/>
          <w:lang w:val="es-ES_tradnl"/>
        </w:rPr>
        <w:t>El acuerdo denegatorio podrá ser recurrido, por el solicitante, ante la Asamblea General en el plazo de treinta días contados desde la notificación. La Asamblea General resolverá, previa audiencia del interesado, en la primera sesión que celebre, mediante votación secreta.</w:t>
      </w:r>
    </w:p>
    <w:p w14:paraId="71CB5EB2" w14:textId="162C853E" w:rsidR="0089529E" w:rsidRPr="00FD6B2A" w:rsidRDefault="0099014F" w:rsidP="00F8482F">
      <w:pPr>
        <w:rPr>
          <w:spacing w:val="3"/>
          <w:szCs w:val="22"/>
          <w:lang w:val="es-ES_tradnl"/>
        </w:rPr>
      </w:pPr>
      <w:r w:rsidRPr="00FD6B2A">
        <w:rPr>
          <w:spacing w:val="3"/>
          <w:szCs w:val="22"/>
          <w:lang w:val="es-ES_tradnl"/>
        </w:rPr>
        <w:t>7.6</w:t>
      </w:r>
      <w:r w:rsidR="0089529E" w:rsidRPr="00FD6B2A">
        <w:rPr>
          <w:spacing w:val="3"/>
          <w:szCs w:val="22"/>
          <w:lang w:val="es-ES_tradnl"/>
        </w:rPr>
        <w:t xml:space="preserve"> El acuerdo de admisión podrá ser recurrido por cualquier socio ante la Asamblea General, en el plazo de veinte días contados desde su publicación en el tablón de anuncios del domicilio social, quien resolverá en la primera sesión que celebre.</w:t>
      </w:r>
    </w:p>
    <w:p w14:paraId="3367FB30" w14:textId="5966F5F7" w:rsidR="00145D96" w:rsidRPr="00FD6B2A" w:rsidRDefault="00000000" w:rsidP="00FD6B2A">
      <w:pPr>
        <w:pStyle w:val="Ttulo2"/>
      </w:pPr>
      <w:r w:rsidRPr="00FD6B2A">
        <w:t xml:space="preserve">Artículo </w:t>
      </w:r>
      <w:r w:rsidR="006C502A" w:rsidRPr="00FD6B2A">
        <w:t>8</w:t>
      </w:r>
      <w:r w:rsidRPr="00FD6B2A">
        <w:t>. Obligaciones de las socias y los socios</w:t>
      </w:r>
      <w:r w:rsidR="006C502A" w:rsidRPr="00FD6B2A">
        <w:t>.</w:t>
      </w:r>
    </w:p>
    <w:p w14:paraId="1C916694" w14:textId="029AB2FC" w:rsidR="006C502A" w:rsidRPr="00AF36CE" w:rsidRDefault="00AF36CE" w:rsidP="00AF36CE">
      <w:pPr>
        <w:rPr>
          <w:spacing w:val="3"/>
          <w:szCs w:val="22"/>
          <w:lang w:val="es-ES_tradnl"/>
        </w:rPr>
      </w:pPr>
      <w:r>
        <w:rPr>
          <w:spacing w:val="3"/>
          <w:szCs w:val="22"/>
          <w:lang w:val="es-ES_tradnl"/>
        </w:rPr>
        <w:t xml:space="preserve">8.1 </w:t>
      </w:r>
      <w:r w:rsidR="006C502A" w:rsidRPr="00AF36CE">
        <w:rPr>
          <w:spacing w:val="3"/>
          <w:szCs w:val="22"/>
          <w:lang w:val="es-ES_tradnl"/>
        </w:rPr>
        <w:t xml:space="preserve">Efectuar el desembolso del capital social y de las demás aportaciones económicas que le correspondan en la parte de coste proporcional de los gastos de promoción, incluidos los de servicios e instalaciones colaborativas previstas en el Pacto Colaborativo, que señale la cuenta de explotación.  </w:t>
      </w:r>
    </w:p>
    <w:p w14:paraId="058204FC" w14:textId="0610013D" w:rsidR="006C502A" w:rsidRPr="00AF36CE" w:rsidRDefault="00AF36CE" w:rsidP="00AF36CE">
      <w:pPr>
        <w:rPr>
          <w:spacing w:val="3"/>
          <w:szCs w:val="22"/>
          <w:lang w:val="es-ES_tradnl"/>
        </w:rPr>
      </w:pPr>
      <w:r>
        <w:rPr>
          <w:spacing w:val="3"/>
          <w:szCs w:val="22"/>
          <w:lang w:val="es-ES_tradnl"/>
        </w:rPr>
        <w:t xml:space="preserve">8.2 </w:t>
      </w:r>
      <w:r w:rsidR="006C502A" w:rsidRPr="00AF36CE">
        <w:rPr>
          <w:spacing w:val="3"/>
          <w:szCs w:val="22"/>
          <w:lang w:val="es-ES_tradnl"/>
        </w:rPr>
        <w:t xml:space="preserve">Una vez constituido el derecho de uso pagar la cuota fijada y otras pueda acordar la Asamblea General. </w:t>
      </w:r>
    </w:p>
    <w:p w14:paraId="433917D4" w14:textId="510DD373" w:rsidR="006C502A" w:rsidRPr="00AF36CE" w:rsidRDefault="00AF36CE" w:rsidP="00AF36CE">
      <w:pPr>
        <w:rPr>
          <w:spacing w:val="3"/>
          <w:szCs w:val="22"/>
          <w:lang w:val="es-ES_tradnl"/>
        </w:rPr>
      </w:pPr>
      <w:r>
        <w:rPr>
          <w:spacing w:val="3"/>
          <w:szCs w:val="22"/>
          <w:lang w:val="es-ES_tradnl"/>
        </w:rPr>
        <w:t xml:space="preserve">8.3 </w:t>
      </w:r>
      <w:r w:rsidR="006C502A" w:rsidRPr="00AF36CE">
        <w:rPr>
          <w:spacing w:val="3"/>
          <w:szCs w:val="22"/>
          <w:lang w:val="es-ES_tradnl"/>
        </w:rPr>
        <w:t xml:space="preserve">Ocupar la vivienda asignada en derecho de uso y utilizarla como domicilio habitual notificando al Consejo Rector las personas que vayan a residir en la misma respetando el programa funcional máximo de ocupación, sin que pueda arrendar o ceder la vivienda o habitaciones a terceros, ni realizar actividad profesional o turística alguna sin previo acuerdo, en este último caso,  por escrito de la Asamblea General. </w:t>
      </w:r>
    </w:p>
    <w:p w14:paraId="5D89F9D2" w14:textId="0EB70A27" w:rsidR="006C502A" w:rsidRPr="00AF36CE" w:rsidRDefault="00AF36CE" w:rsidP="00AF36CE">
      <w:pPr>
        <w:rPr>
          <w:spacing w:val="3"/>
          <w:szCs w:val="22"/>
          <w:lang w:val="es-ES_tradnl"/>
        </w:rPr>
      </w:pPr>
      <w:r>
        <w:rPr>
          <w:spacing w:val="3"/>
          <w:szCs w:val="22"/>
          <w:lang w:val="es-ES_tradnl"/>
        </w:rPr>
        <w:t xml:space="preserve">8.4 </w:t>
      </w:r>
      <w:r w:rsidR="006C502A" w:rsidRPr="00AF36CE">
        <w:rPr>
          <w:spacing w:val="3"/>
          <w:szCs w:val="22"/>
          <w:lang w:val="es-ES_tradnl"/>
        </w:rPr>
        <w:t xml:space="preserve">Utilizar los servicios, instalaciones y espacios colaborativos de conformidad a lo establecido en el Pacto Colaborativo. </w:t>
      </w:r>
    </w:p>
    <w:p w14:paraId="28306ADE" w14:textId="1CCF0082" w:rsidR="00447450" w:rsidRPr="00AF36CE" w:rsidRDefault="00AF36CE" w:rsidP="00AF36CE">
      <w:pPr>
        <w:rPr>
          <w:spacing w:val="3"/>
          <w:szCs w:val="22"/>
          <w:lang w:val="es-ES_tradnl"/>
        </w:rPr>
      </w:pPr>
      <w:r>
        <w:rPr>
          <w:spacing w:val="3"/>
          <w:szCs w:val="22"/>
          <w:lang w:val="es-ES_tradnl"/>
        </w:rPr>
        <w:t xml:space="preserve">8.5 </w:t>
      </w:r>
      <w:r w:rsidR="00447450" w:rsidRPr="00AF36CE">
        <w:rPr>
          <w:spacing w:val="3"/>
          <w:szCs w:val="22"/>
          <w:lang w:val="es-ES_tradnl"/>
        </w:rPr>
        <w:t xml:space="preserve">Avalar o dar fianza a la cooperativa solidaria si es preciso, limitada al importe del coste de la vivienda de la que va adquirir el derecho de uso, para la obtención de la financiación hipotecaria ajena para ejecutar la promoción inmobiliaria. </w:t>
      </w:r>
    </w:p>
    <w:p w14:paraId="2E9C1429" w14:textId="7E9028C8" w:rsidR="00447450" w:rsidRPr="00AF36CE" w:rsidRDefault="00AF36CE" w:rsidP="00AF36CE">
      <w:pPr>
        <w:rPr>
          <w:spacing w:val="3"/>
          <w:szCs w:val="22"/>
          <w:lang w:val="es-ES_tradnl"/>
        </w:rPr>
      </w:pPr>
      <w:r>
        <w:rPr>
          <w:spacing w:val="3"/>
          <w:szCs w:val="22"/>
          <w:lang w:val="es-ES_tradnl"/>
        </w:rPr>
        <w:lastRenderedPageBreak/>
        <w:t xml:space="preserve">8.6 </w:t>
      </w:r>
      <w:r w:rsidR="00447450" w:rsidRPr="00AF36CE">
        <w:rPr>
          <w:spacing w:val="3"/>
          <w:szCs w:val="22"/>
          <w:lang w:val="es-ES_tradnl"/>
        </w:rPr>
        <w:t xml:space="preserve">Asistir a las reuniones de los órganos colegiados de la cooperativa, aceptar la elección para los mismos y acatar y cumplir sus acuerdos. </w:t>
      </w:r>
    </w:p>
    <w:p w14:paraId="048AA327" w14:textId="671FF3A8" w:rsidR="00145D96" w:rsidRPr="00AF36CE" w:rsidRDefault="00AF36CE" w:rsidP="00AF36CE">
      <w:pPr>
        <w:rPr>
          <w:spacing w:val="3"/>
          <w:szCs w:val="22"/>
          <w:lang w:val="es-ES_tradnl"/>
        </w:rPr>
      </w:pPr>
      <w:r>
        <w:rPr>
          <w:spacing w:val="3"/>
          <w:szCs w:val="22"/>
          <w:lang w:val="es-ES_tradnl"/>
        </w:rPr>
        <w:t xml:space="preserve">8.7 </w:t>
      </w:r>
      <w:r w:rsidR="00000000" w:rsidRPr="00AF36CE">
        <w:rPr>
          <w:spacing w:val="3"/>
          <w:szCs w:val="22"/>
          <w:lang w:val="es-ES_tradnl"/>
        </w:rPr>
        <w:t xml:space="preserve">No prevalerse de la condición de </w:t>
      </w:r>
      <w:r w:rsidR="001715FE" w:rsidRPr="00AF36CE">
        <w:rPr>
          <w:spacing w:val="3"/>
          <w:szCs w:val="22"/>
          <w:lang w:val="es-ES_tradnl"/>
        </w:rPr>
        <w:t xml:space="preserve">socio para efectuar actividades especulativas o contrarias a las leyes. </w:t>
      </w:r>
    </w:p>
    <w:p w14:paraId="6597779D" w14:textId="153826F8" w:rsidR="001715FE" w:rsidRPr="00AF36CE" w:rsidRDefault="00AF36CE" w:rsidP="00AF36CE">
      <w:pPr>
        <w:rPr>
          <w:spacing w:val="3"/>
          <w:szCs w:val="22"/>
          <w:lang w:val="es-ES_tradnl"/>
        </w:rPr>
      </w:pPr>
      <w:r>
        <w:rPr>
          <w:spacing w:val="3"/>
          <w:szCs w:val="22"/>
          <w:lang w:val="es-ES_tradnl"/>
        </w:rPr>
        <w:t xml:space="preserve">8.8 </w:t>
      </w:r>
      <w:r w:rsidR="001715FE" w:rsidRPr="00AF36CE">
        <w:rPr>
          <w:spacing w:val="3"/>
          <w:szCs w:val="22"/>
          <w:lang w:val="es-ES_tradnl"/>
        </w:rPr>
        <w:t>No dedicarse a actividades que entren en competencia con las de la cooperativa.</w:t>
      </w:r>
    </w:p>
    <w:p w14:paraId="3BF6CB9F" w14:textId="47F6EB18" w:rsidR="00145D96" w:rsidRPr="00AF36CE" w:rsidRDefault="00AF36CE" w:rsidP="00AF36CE">
      <w:pPr>
        <w:rPr>
          <w:spacing w:val="3"/>
          <w:szCs w:val="22"/>
          <w:lang w:val="es-ES_tradnl"/>
        </w:rPr>
      </w:pPr>
      <w:r>
        <w:rPr>
          <w:spacing w:val="3"/>
          <w:szCs w:val="22"/>
          <w:lang w:val="es-ES_tradnl"/>
        </w:rPr>
        <w:t xml:space="preserve">8.9 </w:t>
      </w:r>
      <w:r w:rsidR="00000000" w:rsidRPr="00AF36CE">
        <w:rPr>
          <w:spacing w:val="3"/>
          <w:szCs w:val="22"/>
          <w:lang w:val="es-ES_tradnl"/>
        </w:rPr>
        <w:t>Comportarse con la debida consideración en sus relaciones con las demás personas socias, con los empleados y empleadas de la Cooperativa o con los que en cada momento ostenten en la misma cargos de administración, de representación, y de fiscalización económico-contable.</w:t>
      </w:r>
    </w:p>
    <w:p w14:paraId="05EE5574" w14:textId="16EF19E7" w:rsidR="00145D96" w:rsidRPr="00AF36CE" w:rsidRDefault="00AF36CE" w:rsidP="00AF36CE">
      <w:pPr>
        <w:rPr>
          <w:spacing w:val="3"/>
          <w:szCs w:val="22"/>
          <w:lang w:val="es-ES_tradnl"/>
        </w:rPr>
      </w:pPr>
      <w:r>
        <w:rPr>
          <w:spacing w:val="3"/>
          <w:szCs w:val="22"/>
          <w:lang w:val="es-ES_tradnl"/>
        </w:rPr>
        <w:t xml:space="preserve">8.10 </w:t>
      </w:r>
      <w:r w:rsidR="00000000" w:rsidRPr="00AF36CE">
        <w:rPr>
          <w:spacing w:val="3"/>
          <w:szCs w:val="22"/>
          <w:lang w:val="es-ES_tradnl"/>
        </w:rPr>
        <w:t>No manifestarse públicamente en términos que impliquen deliberado desprestigio social de la Cooperativa o del cooperativismo en general.</w:t>
      </w:r>
    </w:p>
    <w:p w14:paraId="38A99D0B" w14:textId="56728B97" w:rsidR="00145D96" w:rsidRPr="00AF36CE" w:rsidRDefault="00AF36CE" w:rsidP="00AF36CE">
      <w:pPr>
        <w:rPr>
          <w:spacing w:val="3"/>
          <w:szCs w:val="22"/>
          <w:lang w:val="es-ES_tradnl"/>
        </w:rPr>
      </w:pPr>
      <w:r>
        <w:rPr>
          <w:spacing w:val="3"/>
          <w:szCs w:val="22"/>
          <w:lang w:val="es-ES_tradnl"/>
        </w:rPr>
        <w:t xml:space="preserve">8.11 </w:t>
      </w:r>
      <w:r w:rsidR="00000000" w:rsidRPr="00AF36CE">
        <w:rPr>
          <w:spacing w:val="3"/>
          <w:szCs w:val="22"/>
          <w:lang w:val="es-ES_tradnl"/>
        </w:rPr>
        <w:t>En caso de locales cooperativos es necesario prestar la actividad para la que fue cedido el local con continuidad y regularidad, salvo circunstancias excepcionales justificadas.</w:t>
      </w:r>
    </w:p>
    <w:p w14:paraId="6F6BCAE5" w14:textId="4D5E95EA" w:rsidR="00145D96" w:rsidRPr="00AF36CE" w:rsidRDefault="00AF36CE" w:rsidP="00AF36CE">
      <w:pPr>
        <w:rPr>
          <w:spacing w:val="3"/>
          <w:szCs w:val="22"/>
          <w:lang w:val="es-ES_tradnl"/>
        </w:rPr>
      </w:pPr>
      <w:r>
        <w:rPr>
          <w:spacing w:val="3"/>
          <w:szCs w:val="22"/>
          <w:lang w:val="es-ES_tradnl"/>
        </w:rPr>
        <w:t xml:space="preserve">8.12 </w:t>
      </w:r>
      <w:r w:rsidR="00000000" w:rsidRPr="00AF36CE">
        <w:rPr>
          <w:spacing w:val="3"/>
          <w:szCs w:val="22"/>
          <w:lang w:val="es-ES_tradnl"/>
        </w:rPr>
        <w:t xml:space="preserve">Abandonar la vivienda cooperativa en caso de baja, en el plazo acordado en el acuerdo de salida. </w:t>
      </w:r>
    </w:p>
    <w:p w14:paraId="448C58AA" w14:textId="73AA733A" w:rsidR="00145D96" w:rsidRPr="00AF36CE" w:rsidRDefault="00AF36CE" w:rsidP="00AF36CE">
      <w:pPr>
        <w:rPr>
          <w:spacing w:val="3"/>
          <w:szCs w:val="22"/>
          <w:lang w:val="es-ES_tradnl"/>
        </w:rPr>
      </w:pPr>
      <w:r>
        <w:rPr>
          <w:spacing w:val="3"/>
          <w:szCs w:val="22"/>
          <w:lang w:val="es-ES_tradnl"/>
        </w:rPr>
        <w:t xml:space="preserve">8.13 </w:t>
      </w:r>
      <w:r w:rsidR="00000000" w:rsidRPr="00AF36CE">
        <w:rPr>
          <w:spacing w:val="3"/>
          <w:szCs w:val="22"/>
          <w:lang w:val="es-ES_tradnl"/>
        </w:rPr>
        <w:t>La persona socia, destinataria del derecho de uso, deberá notificar por escrito al Consejo Rector (Coordinación General) de la Sociedad Cooperativa:</w:t>
      </w:r>
    </w:p>
    <w:p w14:paraId="57325CC1" w14:textId="7C715B9E" w:rsidR="00145D96" w:rsidRPr="000163F7" w:rsidRDefault="00000000" w:rsidP="00AF36CE">
      <w:pPr>
        <w:pStyle w:val="Prrafodelista"/>
        <w:numPr>
          <w:ilvl w:val="0"/>
          <w:numId w:val="85"/>
        </w:numPr>
        <w:spacing w:line="394" w:lineRule="auto"/>
        <w:ind w:right="431"/>
        <w:rPr>
          <w:szCs w:val="22"/>
        </w:rPr>
      </w:pPr>
      <w:r w:rsidRPr="000163F7">
        <w:rPr>
          <w:szCs w:val="22"/>
        </w:rPr>
        <w:t>Los cambios de las personas no socias que compartan la vivienda cooperativa, los cuales no se pueden efectuar en base a finalidades lucrativas o especulativas.</w:t>
      </w:r>
    </w:p>
    <w:p w14:paraId="421D40A3" w14:textId="77777777" w:rsidR="00145D96" w:rsidRPr="000163F7" w:rsidRDefault="00000000" w:rsidP="00AF36CE">
      <w:pPr>
        <w:pStyle w:val="Prrafodelista"/>
        <w:numPr>
          <w:ilvl w:val="0"/>
          <w:numId w:val="85"/>
        </w:numPr>
        <w:spacing w:line="394" w:lineRule="auto"/>
        <w:ind w:right="431"/>
        <w:rPr>
          <w:szCs w:val="22"/>
        </w:rPr>
      </w:pPr>
      <w:r w:rsidRPr="000163F7">
        <w:rPr>
          <w:szCs w:val="22"/>
        </w:rPr>
        <w:t>Las obras de mantenimiento y conservación que tengan la voluntad de realizar en el interior de las viviendas.</w:t>
      </w:r>
    </w:p>
    <w:p w14:paraId="124F3D30" w14:textId="62FA0FD1" w:rsidR="00145D96" w:rsidRPr="00FD6B2A" w:rsidRDefault="00000000" w:rsidP="00FD6B2A">
      <w:pPr>
        <w:pStyle w:val="Ttulo2"/>
      </w:pPr>
      <w:r w:rsidRPr="00FD6B2A">
        <w:t xml:space="preserve">Artículo </w:t>
      </w:r>
      <w:r w:rsidR="00A0210E" w:rsidRPr="00FD6B2A">
        <w:t>9</w:t>
      </w:r>
      <w:r w:rsidRPr="00FD6B2A">
        <w:t>. Derechos de las socias y los socios</w:t>
      </w:r>
      <w:r w:rsidR="00A0210E" w:rsidRPr="00FD6B2A">
        <w:t>.</w:t>
      </w:r>
    </w:p>
    <w:p w14:paraId="11C91FC9" w14:textId="29B7BDA2" w:rsidR="00A46952" w:rsidRPr="00FD6B2A" w:rsidRDefault="00A46952" w:rsidP="00FD6B2A">
      <w:pPr>
        <w:rPr>
          <w:rFonts w:cs="Calibri"/>
          <w:szCs w:val="22"/>
        </w:rPr>
      </w:pPr>
      <w:r w:rsidRPr="00FD6B2A">
        <w:rPr>
          <w:rFonts w:cs="Calibri"/>
          <w:szCs w:val="22"/>
        </w:rPr>
        <w:t xml:space="preserve">9.1 Suscribir el título, privado o público, de conformidad a los acuerdos de la asamblea general, por el que la cooperativa le constituye y cede un derecho de uso sobre la vivienda de duración indefinida, o por la misma que ostente la cooperativa sobre el suelo en caso de derecho de superficie o concesión administrativa, en el que conste con claridad los derechos y obligaciones en </w:t>
      </w:r>
      <w:r w:rsidRPr="00FD6B2A">
        <w:rPr>
          <w:rFonts w:cs="Calibri"/>
          <w:szCs w:val="22"/>
        </w:rPr>
        <w:lastRenderedPageBreak/>
        <w:t xml:space="preserve">relación a dicho derecho acordados por la asamblea general, los costes y cuotas y demás obligaciones económicas en proporción al coeficiente de participación asignado a la vivienda en relación al conjunto de inmueble; así como los derechos y obligaciones en relación a los espacios, servicios e instalaciones colaborativas de conformidad al Pacto Colaborativo; y, el derecho a reintegrarse de las aportaciones económicas para la construcción, cuotas pagadas y el capital desembolsado  de conformidad a lo establecido en estos Estatutos. </w:t>
      </w:r>
    </w:p>
    <w:p w14:paraId="477C0773" w14:textId="103AAAE4" w:rsidR="00145D96" w:rsidRPr="00FD6B2A" w:rsidRDefault="00A46952" w:rsidP="00FD6B2A">
      <w:pPr>
        <w:rPr>
          <w:rFonts w:cs="Calibri"/>
          <w:szCs w:val="22"/>
        </w:rPr>
      </w:pPr>
      <w:r w:rsidRPr="00FD6B2A">
        <w:rPr>
          <w:rFonts w:cs="Calibri"/>
          <w:szCs w:val="22"/>
        </w:rPr>
        <w:t>9.2 Elegir y ser elegidas para los cargos de los órganos de la Sociedad.</w:t>
      </w:r>
    </w:p>
    <w:p w14:paraId="7C36978C" w14:textId="5B5AE1BA" w:rsidR="00145D96" w:rsidRPr="00FD6B2A" w:rsidRDefault="00A46952" w:rsidP="00FD6B2A">
      <w:pPr>
        <w:spacing w:after="25" w:line="360" w:lineRule="auto"/>
        <w:ind w:right="425"/>
        <w:rPr>
          <w:rFonts w:cs="Calibri"/>
          <w:szCs w:val="22"/>
        </w:rPr>
      </w:pPr>
      <w:r w:rsidRPr="00FD6B2A">
        <w:rPr>
          <w:rFonts w:cs="Calibri"/>
          <w:szCs w:val="22"/>
        </w:rPr>
        <w:t>9.3 Formular propuestas y participar con voz y voto en la adopción de acuerdos de la Asamblea General y demás órganos sociales de los que forman parte.</w:t>
      </w:r>
    </w:p>
    <w:p w14:paraId="6F1C391A" w14:textId="77777777" w:rsidR="00A46952" w:rsidRPr="00FD6B2A" w:rsidRDefault="00A46952" w:rsidP="00CA7677">
      <w:pPr>
        <w:spacing w:after="25" w:line="360" w:lineRule="auto"/>
        <w:ind w:left="708" w:right="425"/>
        <w:rPr>
          <w:rFonts w:cs="Calibri"/>
          <w:szCs w:val="22"/>
        </w:rPr>
      </w:pPr>
    </w:p>
    <w:p w14:paraId="5560CEB8" w14:textId="624ED6E0" w:rsidR="00145D96" w:rsidRPr="00FD6B2A" w:rsidRDefault="00A46952" w:rsidP="00FD6B2A">
      <w:pPr>
        <w:spacing w:after="25" w:line="360" w:lineRule="auto"/>
        <w:ind w:right="425"/>
        <w:rPr>
          <w:rFonts w:cs="Calibri"/>
          <w:szCs w:val="22"/>
        </w:rPr>
      </w:pPr>
      <w:r w:rsidRPr="00FD6B2A">
        <w:rPr>
          <w:rFonts w:cs="Calibri"/>
          <w:szCs w:val="22"/>
        </w:rPr>
        <w:t>9.4 Recibir información en los términos previstos por la ley, por estos Estatutos o por normas que afecten a la Cooperativa.</w:t>
      </w:r>
    </w:p>
    <w:p w14:paraId="0D22BD04" w14:textId="77777777" w:rsidR="00A46952" w:rsidRPr="00FD6B2A" w:rsidRDefault="00A46952" w:rsidP="00CA7677">
      <w:pPr>
        <w:spacing w:after="25" w:line="360" w:lineRule="auto"/>
        <w:ind w:left="708" w:right="425"/>
        <w:rPr>
          <w:rFonts w:cs="Calibri"/>
          <w:szCs w:val="22"/>
        </w:rPr>
      </w:pPr>
    </w:p>
    <w:p w14:paraId="7DE7423B" w14:textId="11C61748" w:rsidR="00145D96" w:rsidRPr="00FD6B2A" w:rsidRDefault="00A46952" w:rsidP="00FD6B2A">
      <w:pPr>
        <w:spacing w:after="1" w:line="360" w:lineRule="auto"/>
        <w:ind w:right="425"/>
        <w:rPr>
          <w:rFonts w:cs="Calibri"/>
          <w:szCs w:val="22"/>
        </w:rPr>
      </w:pPr>
      <w:r w:rsidRPr="00FD6B2A">
        <w:rPr>
          <w:rFonts w:cs="Calibri"/>
          <w:szCs w:val="22"/>
        </w:rPr>
        <w:t xml:space="preserve">9.5 Participar en las actividades y servicios que desarrolla la Cooperativa, para el cumplimiento de su fin social, sin ninguna discriminación o restricción arbitraria. </w:t>
      </w:r>
      <w:r w:rsidRPr="00FD6B2A">
        <w:rPr>
          <w:rFonts w:cs="Calibri"/>
          <w:b/>
          <w:szCs w:val="22"/>
        </w:rPr>
        <w:t xml:space="preserve">5. </w:t>
      </w:r>
      <w:r w:rsidRPr="00FD6B2A">
        <w:rPr>
          <w:rFonts w:cs="Calibri"/>
          <w:szCs w:val="22"/>
        </w:rPr>
        <w:t>La actualización y liquidación, cuando proceda, de sus aportaciones al capital</w:t>
      </w:r>
    </w:p>
    <w:p w14:paraId="2BE4C606" w14:textId="77777777" w:rsidR="00145D96" w:rsidRPr="00FD6B2A" w:rsidRDefault="00000000" w:rsidP="00CA7677">
      <w:pPr>
        <w:spacing w:after="160" w:line="360" w:lineRule="auto"/>
        <w:ind w:left="693" w:right="425"/>
        <w:rPr>
          <w:rFonts w:cs="Calibri"/>
          <w:szCs w:val="22"/>
        </w:rPr>
      </w:pPr>
      <w:r w:rsidRPr="00FD6B2A">
        <w:rPr>
          <w:rFonts w:cs="Calibri"/>
          <w:szCs w:val="22"/>
        </w:rPr>
        <w:t>social.</w:t>
      </w:r>
    </w:p>
    <w:p w14:paraId="028D9FF0" w14:textId="11EA4F70" w:rsidR="00145D96" w:rsidRPr="00FD6B2A" w:rsidRDefault="00A46952" w:rsidP="00FD6B2A">
      <w:pPr>
        <w:spacing w:after="25" w:line="360" w:lineRule="auto"/>
        <w:ind w:left="0" w:right="425" w:firstLine="0"/>
        <w:rPr>
          <w:rFonts w:cs="Calibri"/>
          <w:szCs w:val="22"/>
        </w:rPr>
      </w:pPr>
      <w:r w:rsidRPr="00FD6B2A">
        <w:rPr>
          <w:rFonts w:cs="Calibri"/>
          <w:szCs w:val="22"/>
        </w:rPr>
        <w:t>9.6 Votar por sí mismo o a través de representante, según lo establecido en estos Estatutos.</w:t>
      </w:r>
    </w:p>
    <w:p w14:paraId="553F7BA0" w14:textId="77777777" w:rsidR="00A46952" w:rsidRPr="00FD6B2A" w:rsidRDefault="00A46952" w:rsidP="001B45F2">
      <w:pPr>
        <w:spacing w:after="21" w:line="360" w:lineRule="auto"/>
        <w:ind w:right="425"/>
        <w:rPr>
          <w:rFonts w:cs="Calibri"/>
          <w:szCs w:val="22"/>
        </w:rPr>
      </w:pPr>
    </w:p>
    <w:p w14:paraId="50F9BA94" w14:textId="24F43D6E" w:rsidR="00145D96" w:rsidRPr="00FD6B2A" w:rsidRDefault="00A46952" w:rsidP="00FD6B2A">
      <w:pPr>
        <w:spacing w:after="21" w:line="360" w:lineRule="auto"/>
        <w:ind w:right="425"/>
        <w:rPr>
          <w:rFonts w:cs="Calibri"/>
          <w:szCs w:val="22"/>
        </w:rPr>
      </w:pPr>
      <w:r w:rsidRPr="00FD6B2A">
        <w:rPr>
          <w:rFonts w:cs="Calibri"/>
          <w:szCs w:val="22"/>
        </w:rPr>
        <w:t>9.7 Utilizar la vivienda o apartamento asignado de conformidad al derecho de uso constituido en su favor.</w:t>
      </w:r>
    </w:p>
    <w:p w14:paraId="16BCD00A" w14:textId="77777777" w:rsidR="00CA7677" w:rsidRPr="00FD6B2A" w:rsidRDefault="00CA7677" w:rsidP="00CA7677">
      <w:pPr>
        <w:spacing w:after="21" w:line="360" w:lineRule="auto"/>
        <w:ind w:left="708" w:right="425"/>
        <w:rPr>
          <w:rFonts w:cs="Calibri"/>
          <w:szCs w:val="22"/>
        </w:rPr>
      </w:pPr>
    </w:p>
    <w:p w14:paraId="6C116B1A" w14:textId="018AEEBC" w:rsidR="00145D96" w:rsidRPr="00FD6B2A" w:rsidRDefault="00CA7677" w:rsidP="00FD6B2A">
      <w:pPr>
        <w:spacing w:after="24" w:line="360" w:lineRule="auto"/>
        <w:ind w:right="425"/>
        <w:rPr>
          <w:rFonts w:cs="Calibri"/>
          <w:szCs w:val="22"/>
        </w:rPr>
      </w:pPr>
      <w:r w:rsidRPr="00FD6B2A">
        <w:rPr>
          <w:rFonts w:cs="Calibri"/>
          <w:szCs w:val="22"/>
        </w:rPr>
        <w:t xml:space="preserve">9.8 En caso de persona socia que sustituya a otra anterior que ha causado baja, a que la cooperativa preste garantía hipotecaria ya sea con todo el inmueble o la vivienda, para obtener financiación ajena para satisfacer el reintegro que deba abonar, en los términos establecidos en estos Estatutos al socio que causa baja, en caso de que el nuevo socio o socia carezca de recursos propios para dicho pago.  </w:t>
      </w:r>
    </w:p>
    <w:p w14:paraId="416FBCCD" w14:textId="77777777" w:rsidR="00CA7677" w:rsidRPr="00FD6B2A" w:rsidRDefault="00CA7677" w:rsidP="00CA7677">
      <w:pPr>
        <w:spacing w:after="24" w:line="360" w:lineRule="auto"/>
        <w:ind w:left="708" w:right="425"/>
        <w:rPr>
          <w:rFonts w:cs="Calibri"/>
          <w:szCs w:val="22"/>
        </w:rPr>
      </w:pPr>
    </w:p>
    <w:p w14:paraId="108E11C2" w14:textId="0D1CD7DF" w:rsidR="00145D96" w:rsidRPr="00FD6B2A" w:rsidRDefault="00000000" w:rsidP="00FD6B2A">
      <w:pPr>
        <w:pStyle w:val="Ttulo2"/>
      </w:pPr>
      <w:r w:rsidRPr="00FD6B2A">
        <w:t>Artículo 1</w:t>
      </w:r>
      <w:r w:rsidR="00F26B14" w:rsidRPr="00FD6B2A">
        <w:t>0</w:t>
      </w:r>
      <w:r w:rsidRPr="00FD6B2A">
        <w:t>. Derecho de información</w:t>
      </w:r>
      <w:r w:rsidR="00F26B14" w:rsidRPr="00FD6B2A">
        <w:t>.</w:t>
      </w:r>
    </w:p>
    <w:p w14:paraId="354C078F" w14:textId="35194929" w:rsidR="00145D96" w:rsidRPr="00FD6B2A" w:rsidRDefault="00DC6C07" w:rsidP="00FD6B2A">
      <w:pPr>
        <w:spacing w:after="26" w:line="360" w:lineRule="auto"/>
        <w:ind w:right="425"/>
        <w:rPr>
          <w:rFonts w:cs="Calibri"/>
          <w:szCs w:val="22"/>
        </w:rPr>
      </w:pPr>
      <w:r w:rsidRPr="00FD6B2A">
        <w:rPr>
          <w:rFonts w:cs="Calibri"/>
          <w:szCs w:val="22"/>
        </w:rPr>
        <w:t>10. 1 Toda persona socia podrá ejercitar el derecho de información en los términos previstos en la Ley Foral 14/2006, de 11 de diciembre, de Cooperativas de Navarra, en los Estatutos o en los acuerdos de la Asamblea General.</w:t>
      </w:r>
    </w:p>
    <w:p w14:paraId="40CAC8C0" w14:textId="1750B0DE" w:rsidR="00145D96" w:rsidRPr="00AF36CE" w:rsidRDefault="00DC6C07" w:rsidP="00AF36CE">
      <w:pPr>
        <w:rPr>
          <w:spacing w:val="3"/>
          <w:szCs w:val="22"/>
          <w:lang w:val="es-ES_tradnl"/>
        </w:rPr>
      </w:pPr>
      <w:r w:rsidRPr="00AF36CE">
        <w:rPr>
          <w:spacing w:val="3"/>
          <w:szCs w:val="22"/>
          <w:lang w:val="es-ES_tradnl"/>
        </w:rPr>
        <w:lastRenderedPageBreak/>
        <w:t>10. 2 Será responsabilidad del Consejo Rector el que cada persona socia reciba una copia de los Estatutos de la cooperativa y del</w:t>
      </w:r>
      <w:r w:rsidR="00D27B33" w:rsidRPr="00AF36CE">
        <w:rPr>
          <w:spacing w:val="3"/>
          <w:szCs w:val="22"/>
          <w:lang w:val="es-ES_tradnl"/>
        </w:rPr>
        <w:t xml:space="preserve"> Pacto Colaborativo</w:t>
      </w:r>
      <w:r w:rsidRPr="00AF36CE">
        <w:rPr>
          <w:spacing w:val="3"/>
          <w:szCs w:val="22"/>
          <w:lang w:val="es-ES_tradnl"/>
        </w:rPr>
        <w:t>, así como de las modificaciones que se vayan introduciendo en los mismos.</w:t>
      </w:r>
    </w:p>
    <w:p w14:paraId="3E843262" w14:textId="4AF664AE" w:rsidR="00145D96" w:rsidRPr="00AF36CE" w:rsidRDefault="00D27B33" w:rsidP="00AF36CE">
      <w:pPr>
        <w:rPr>
          <w:spacing w:val="3"/>
          <w:szCs w:val="22"/>
          <w:lang w:val="es-ES_tradnl"/>
        </w:rPr>
      </w:pPr>
      <w:r w:rsidRPr="00AF36CE">
        <w:rPr>
          <w:spacing w:val="3"/>
          <w:szCs w:val="22"/>
          <w:lang w:val="es-ES_tradnl"/>
        </w:rPr>
        <w:t>10.3 Toda socia tiene libre acceso a los Libros de Registro de Socios de la cooperativa, así como al Libro de Actas de la Asamblea General, y, si lo solicita, el Consejo Rector deberá proporcionarle copia certificada de los acuerdos adoptados en las Asambleas Generales o por el Consejo Rector.</w:t>
      </w:r>
    </w:p>
    <w:p w14:paraId="708DC220" w14:textId="37B42B08" w:rsidR="00145D96" w:rsidRPr="00AF36CE" w:rsidRDefault="00D27B33" w:rsidP="00AF36CE">
      <w:pPr>
        <w:rPr>
          <w:spacing w:val="3"/>
          <w:szCs w:val="22"/>
          <w:lang w:val="es-ES_tradnl"/>
        </w:rPr>
      </w:pPr>
      <w:r w:rsidRPr="00AF36CE">
        <w:rPr>
          <w:spacing w:val="3"/>
          <w:szCs w:val="22"/>
          <w:lang w:val="es-ES_tradnl"/>
        </w:rPr>
        <w:t>10.4 Las socias tendrán derecho a exigir información del Consejo Rector sobre los aspectos económicos, sociales, de actividad y cualquiera otro que haga referencia a la marcha de la cooperativa, y a recibir la documentación o información solicitada en el plazo de un mes.</w:t>
      </w:r>
    </w:p>
    <w:p w14:paraId="3C4BD942" w14:textId="544F3BE3" w:rsidR="00D27B33" w:rsidRPr="00AF36CE" w:rsidRDefault="00D27B33" w:rsidP="00AF36CE">
      <w:pPr>
        <w:rPr>
          <w:spacing w:val="3"/>
          <w:szCs w:val="22"/>
          <w:lang w:val="es-ES_tradnl"/>
        </w:rPr>
      </w:pPr>
      <w:r w:rsidRPr="00AF36CE">
        <w:rPr>
          <w:spacing w:val="3"/>
          <w:szCs w:val="22"/>
          <w:lang w:val="es-ES_tradnl"/>
        </w:rPr>
        <w:t>10.5 Cuando la Asamblea General, conforme al orden del día, haya de deliberar y tomar acuerdo de las cuentas del ejercicio económico, deberán ser puestas de manifiesto en el domicilio social de la Cooperativa, desde el día de la publicación de la convocatoria hasta el de la celebración de la Asamblea, la documentación económica correspondiente al ejercicio contable, así como el informe de los Interventores. Durante dicho tiempo los socios y socias podrán examinar la documentación y solicitar sobre la misma, por escrito, al Consejo Rector las explicaciones o aclaraciones que estimen convenientes para que sean contestadas en el acto de la Asamblea. La solicitud deberá presentarse, al menos, con cinco días hábiles de antelación a la celebración de la Asamblea.</w:t>
      </w:r>
    </w:p>
    <w:p w14:paraId="5FFBF0DF" w14:textId="7EB956D1" w:rsidR="00D27B33" w:rsidRPr="00AF36CE" w:rsidRDefault="00D27B33" w:rsidP="00AF36CE">
      <w:pPr>
        <w:rPr>
          <w:spacing w:val="3"/>
          <w:szCs w:val="22"/>
          <w:lang w:val="es-ES_tradnl"/>
        </w:rPr>
      </w:pPr>
      <w:r w:rsidRPr="00AF36CE">
        <w:rPr>
          <w:spacing w:val="3"/>
          <w:szCs w:val="22"/>
          <w:lang w:val="es-ES_tradnl"/>
        </w:rPr>
        <w:t xml:space="preserve">10.6 En los supuestos anteriores, el Consejo Rector (Coordinación General) podrá denegar la información solicitada, cuando proporcionarla ponga en grave peligro los legítimos intereses de la Cooperativa. No obstante, esta excepción no procederá cuando la información haya de proporcionarse en el acto de la Asamblea y ésta apoyase la solicitud de información por más de la mitad de los votos presentes y representados. </w:t>
      </w:r>
    </w:p>
    <w:p w14:paraId="786EB760" w14:textId="4BFD9509" w:rsidR="00145D96" w:rsidRPr="00AF36CE" w:rsidRDefault="00D27B33" w:rsidP="00AF36CE">
      <w:pPr>
        <w:rPr>
          <w:spacing w:val="3"/>
          <w:szCs w:val="22"/>
          <w:lang w:val="es-ES_tradnl"/>
        </w:rPr>
      </w:pPr>
      <w:r w:rsidRPr="00AF36CE">
        <w:rPr>
          <w:spacing w:val="3"/>
          <w:szCs w:val="22"/>
          <w:lang w:val="es-ES_tradnl"/>
        </w:rPr>
        <w:t>10.7 En todo caso, el Consejo Rector presentará dos veces al año un informe sobre la marcha de la cooperativa.</w:t>
      </w:r>
    </w:p>
    <w:p w14:paraId="692B938C" w14:textId="77777777" w:rsidR="002160D0" w:rsidRPr="00FD6B2A" w:rsidRDefault="002160D0" w:rsidP="002160D0">
      <w:pPr>
        <w:spacing w:after="45" w:line="360" w:lineRule="auto"/>
        <w:ind w:right="425"/>
        <w:rPr>
          <w:rFonts w:cs="Calibri"/>
          <w:szCs w:val="22"/>
        </w:rPr>
      </w:pPr>
    </w:p>
    <w:p w14:paraId="6D6F7118" w14:textId="78766772" w:rsidR="002160D0" w:rsidRPr="00FD6B2A" w:rsidRDefault="002160D0" w:rsidP="00FD6B2A">
      <w:pPr>
        <w:pStyle w:val="Ttulo2"/>
      </w:pPr>
      <w:r w:rsidRPr="00FD6B2A">
        <w:lastRenderedPageBreak/>
        <w:t>Artículo 11. Responsabilidad de los socios.</w:t>
      </w:r>
    </w:p>
    <w:p w14:paraId="2ABF348C" w14:textId="60BFF7AF" w:rsidR="002160D0" w:rsidRPr="00AF36CE" w:rsidRDefault="002160D0" w:rsidP="00AF36CE">
      <w:pPr>
        <w:rPr>
          <w:spacing w:val="3"/>
          <w:szCs w:val="22"/>
          <w:lang w:val="es-ES_tradnl"/>
        </w:rPr>
      </w:pPr>
      <w:r w:rsidRPr="00AF36CE">
        <w:rPr>
          <w:spacing w:val="3"/>
          <w:szCs w:val="22"/>
          <w:lang w:val="es-ES_tradnl"/>
        </w:rPr>
        <w:tab/>
        <w:t>11.1 La responsabilidad de los socios ante las deudas sociales es ilimitada y mancomunada entre ellos en proporción al tanto por ciento del capital suscrito y desembolsado.</w:t>
      </w:r>
    </w:p>
    <w:p w14:paraId="42B5FEE6" w14:textId="4A0DC6E1" w:rsidR="002160D0" w:rsidRPr="00AF36CE" w:rsidRDefault="002160D0" w:rsidP="00AF36CE">
      <w:pPr>
        <w:rPr>
          <w:spacing w:val="3"/>
          <w:szCs w:val="22"/>
          <w:lang w:val="es-ES_tradnl"/>
        </w:rPr>
      </w:pPr>
      <w:r w:rsidRPr="00AF36CE">
        <w:rPr>
          <w:spacing w:val="3"/>
          <w:szCs w:val="22"/>
          <w:lang w:val="es-ES_tradnl"/>
        </w:rPr>
        <w:t>11.2  De existir socios colaboradores su responsabilidad quedará limitada al importe de sus aportaciones de capital y será</w:t>
      </w:r>
      <w:r w:rsidR="002E31EF" w:rsidRPr="00AF36CE">
        <w:rPr>
          <w:spacing w:val="3"/>
          <w:szCs w:val="22"/>
          <w:lang w:val="es-ES_tradnl"/>
        </w:rPr>
        <w:t xml:space="preserve"> también mancomunada en la forma pactada en el apartado anterior.</w:t>
      </w:r>
    </w:p>
    <w:p w14:paraId="141490D9" w14:textId="711045B9" w:rsidR="00145D96" w:rsidRPr="00FD6B2A" w:rsidRDefault="00000000" w:rsidP="00FD6B2A">
      <w:pPr>
        <w:pStyle w:val="Ttulo2"/>
      </w:pPr>
      <w:r w:rsidRPr="00FD6B2A">
        <w:t>Artículo 1</w:t>
      </w:r>
      <w:r w:rsidR="002E31EF" w:rsidRPr="00FD6B2A">
        <w:t>2</w:t>
      </w:r>
      <w:r w:rsidRPr="00FD6B2A">
        <w:t>. Pérdida de la condición de persona socia</w:t>
      </w:r>
    </w:p>
    <w:p w14:paraId="74058382" w14:textId="4E11B031" w:rsidR="00145D96" w:rsidRPr="00FD6B2A" w:rsidRDefault="00000000" w:rsidP="00914C02">
      <w:pPr>
        <w:pStyle w:val="Ttulo2"/>
        <w:rPr>
          <w:sz w:val="22"/>
          <w:szCs w:val="22"/>
        </w:rPr>
      </w:pPr>
      <w:r w:rsidRPr="00FD6B2A">
        <w:rPr>
          <w:sz w:val="22"/>
          <w:szCs w:val="22"/>
        </w:rPr>
        <w:t>1</w:t>
      </w:r>
      <w:r w:rsidR="002E31EF" w:rsidRPr="00FD6B2A">
        <w:rPr>
          <w:sz w:val="22"/>
          <w:szCs w:val="22"/>
        </w:rPr>
        <w:t>2</w:t>
      </w:r>
      <w:r w:rsidRPr="00FD6B2A">
        <w:rPr>
          <w:sz w:val="22"/>
          <w:szCs w:val="22"/>
        </w:rPr>
        <w:t>.1. Baja voluntaria</w:t>
      </w:r>
      <w:r w:rsidR="002E31EF" w:rsidRPr="00FD6B2A">
        <w:rPr>
          <w:sz w:val="22"/>
          <w:szCs w:val="22"/>
        </w:rPr>
        <w:t>:</w:t>
      </w:r>
    </w:p>
    <w:p w14:paraId="129318A7" w14:textId="744E3696" w:rsidR="00145D96" w:rsidRPr="00FD6B2A" w:rsidRDefault="00000000">
      <w:pPr>
        <w:numPr>
          <w:ilvl w:val="0"/>
          <w:numId w:val="2"/>
        </w:numPr>
        <w:spacing w:after="0" w:line="360" w:lineRule="auto"/>
        <w:ind w:right="425" w:hanging="360"/>
        <w:rPr>
          <w:rFonts w:cs="Calibri"/>
          <w:szCs w:val="22"/>
        </w:rPr>
      </w:pPr>
      <w:r w:rsidRPr="00FD6B2A">
        <w:rPr>
          <w:rFonts w:cs="Calibri"/>
          <w:szCs w:val="22"/>
        </w:rPr>
        <w:t>La persona socia, podrá darse de baja voluntaria en todo momento, mediante preaviso por escrito al Consejo Rector con un plazo de 3 meses.</w:t>
      </w:r>
    </w:p>
    <w:p w14:paraId="60675C5C" w14:textId="7CE9C113" w:rsidR="00145D96" w:rsidRPr="00FD6B2A" w:rsidRDefault="00000000" w:rsidP="0015339C">
      <w:pPr>
        <w:numPr>
          <w:ilvl w:val="0"/>
          <w:numId w:val="2"/>
        </w:numPr>
        <w:spacing w:after="0" w:line="360" w:lineRule="auto"/>
        <w:ind w:left="730" w:right="425" w:hanging="360"/>
        <w:rPr>
          <w:rFonts w:cs="Calibri"/>
          <w:szCs w:val="22"/>
        </w:rPr>
      </w:pPr>
      <w:r w:rsidRPr="00FD6B2A">
        <w:rPr>
          <w:rFonts w:cs="Calibri"/>
          <w:szCs w:val="22"/>
        </w:rPr>
        <w:t>Se considerará justificada la baja voluntaria de la persona socia en los casos en que se produjo la fusión o escisión de la Cooperativa, su cambio de clase o la alteración sustancial del objeto social, la exigencia de nuevas aportaciones obligatorias al capital, o de cargas u obligaciones extraestatutarias que resulten gravemente onerosas, la agravación del régimen de responsabilidad de los socios y socias, de su participación en la actividad cooperativizada o del tiempo mínimo</w:t>
      </w:r>
      <w:r w:rsidR="00FD6B2A" w:rsidRPr="00FD6B2A">
        <w:rPr>
          <w:rFonts w:cs="Calibri"/>
          <w:szCs w:val="22"/>
        </w:rPr>
        <w:t xml:space="preserve"> </w:t>
      </w:r>
      <w:r w:rsidRPr="00FD6B2A">
        <w:rPr>
          <w:rFonts w:cs="Calibri"/>
          <w:szCs w:val="22"/>
        </w:rPr>
        <w:t>de permanencia, siempre que la persona socia haya votado en contra del acuerdo correspondiente o que haya expresa su disconformidad con dicho acuerdo en la forma y plazo señalados en los párrafos siguientes.</w:t>
      </w:r>
    </w:p>
    <w:p w14:paraId="784F1088" w14:textId="77777777" w:rsidR="00145D96" w:rsidRPr="00FD6B2A" w:rsidRDefault="00000000">
      <w:pPr>
        <w:numPr>
          <w:ilvl w:val="0"/>
          <w:numId w:val="2"/>
        </w:numPr>
        <w:spacing w:after="0" w:line="360" w:lineRule="auto"/>
        <w:ind w:right="425" w:hanging="360"/>
        <w:rPr>
          <w:rFonts w:cs="Calibri"/>
          <w:szCs w:val="22"/>
        </w:rPr>
      </w:pPr>
      <w:r w:rsidRPr="00FD6B2A">
        <w:rPr>
          <w:rFonts w:cs="Calibri"/>
          <w:szCs w:val="22"/>
        </w:rPr>
        <w:t>Los acuerdos de fusión y escisión y los que conlleven modificaciones estatutarias ocasionadas por los casos antedichos y que den lugar al derecho de baja justificada, serán comunicadas por correo certificado a cada una de las personas socias en el plazo de un mes a contar desde el día siguiente al de la adopción del acuerdo.</w:t>
      </w:r>
    </w:p>
    <w:p w14:paraId="04FC47D9" w14:textId="419C63D7" w:rsidR="002E31EF" w:rsidRPr="00FD6B2A" w:rsidRDefault="002E31EF">
      <w:pPr>
        <w:numPr>
          <w:ilvl w:val="0"/>
          <w:numId w:val="2"/>
        </w:numPr>
        <w:spacing w:after="0" w:line="360" w:lineRule="auto"/>
        <w:ind w:right="425" w:hanging="360"/>
        <w:rPr>
          <w:rFonts w:cs="Calibri"/>
          <w:szCs w:val="22"/>
        </w:rPr>
      </w:pPr>
      <w:r w:rsidRPr="00FD6B2A">
        <w:rPr>
          <w:rFonts w:cs="Calibri"/>
          <w:szCs w:val="22"/>
        </w:rPr>
        <w:t xml:space="preserve">También se considerará justificada la baja de la persona socia que sufra un cambio en sus circunstancias personales o patrimoniales que no le permita asumir las aportaciones acordadas, sean de capital u otra clase, para sufragar la promoción o las cuotas pactadas por el derecho de uso. </w:t>
      </w:r>
    </w:p>
    <w:p w14:paraId="453E28B9" w14:textId="0C3604B3" w:rsidR="0020246F" w:rsidRPr="00FD6B2A" w:rsidRDefault="002E31EF">
      <w:pPr>
        <w:numPr>
          <w:ilvl w:val="0"/>
          <w:numId w:val="2"/>
        </w:numPr>
        <w:spacing w:after="0" w:line="360" w:lineRule="auto"/>
        <w:ind w:right="425" w:hanging="360"/>
        <w:rPr>
          <w:rFonts w:cs="Calibri"/>
          <w:szCs w:val="22"/>
        </w:rPr>
      </w:pPr>
      <w:r w:rsidRPr="00FD6B2A">
        <w:rPr>
          <w:rFonts w:cs="Calibri"/>
          <w:szCs w:val="22"/>
        </w:rPr>
        <w:t xml:space="preserve">También antes de la finalización de la ejecución de la promoción residencial se considerará baja justificada cuando la Asamblea General acuerde un aumento de costes que supere un 15% de los previstos inicialmente y siempre que vote </w:t>
      </w:r>
      <w:r w:rsidR="0020246F" w:rsidRPr="00FD6B2A">
        <w:rPr>
          <w:rFonts w:cs="Calibri"/>
          <w:szCs w:val="22"/>
        </w:rPr>
        <w:t>en contra de ese aumento.</w:t>
      </w:r>
    </w:p>
    <w:p w14:paraId="2ED607B2" w14:textId="3C0DA31D" w:rsidR="00145D96" w:rsidRPr="00FD6B2A" w:rsidRDefault="00FD6B2A" w:rsidP="00FD6B2A">
      <w:pPr>
        <w:pStyle w:val="Ttulo2"/>
        <w:rPr>
          <w:sz w:val="22"/>
          <w:szCs w:val="22"/>
        </w:rPr>
      </w:pPr>
      <w:r w:rsidRPr="00FD6B2A">
        <w:rPr>
          <w:sz w:val="22"/>
          <w:szCs w:val="22"/>
        </w:rPr>
        <w:t>12.2. Baja obligatoria</w:t>
      </w:r>
    </w:p>
    <w:p w14:paraId="63F21339" w14:textId="77777777" w:rsidR="00145D96" w:rsidRPr="00FD6B2A" w:rsidRDefault="00000000">
      <w:pPr>
        <w:numPr>
          <w:ilvl w:val="0"/>
          <w:numId w:val="3"/>
        </w:numPr>
        <w:spacing w:after="0" w:line="360" w:lineRule="auto"/>
        <w:ind w:right="425" w:hanging="360"/>
        <w:rPr>
          <w:rFonts w:cs="Calibri"/>
          <w:szCs w:val="22"/>
        </w:rPr>
      </w:pPr>
      <w:r w:rsidRPr="00FD6B2A">
        <w:rPr>
          <w:rFonts w:cs="Calibri"/>
          <w:szCs w:val="22"/>
        </w:rPr>
        <w:t xml:space="preserve">La persona socia causará baja obligatoria en la Cooperativa cuando pierda los requisitos exigidos por la Ley Foral 14/2006, de 11 de diciembre, de Cooperativas de Navarra, para ser </w:t>
      </w:r>
      <w:r w:rsidRPr="00FD6B2A">
        <w:rPr>
          <w:rFonts w:cs="Calibri"/>
          <w:szCs w:val="22"/>
        </w:rPr>
        <w:lastRenderedPageBreak/>
        <w:t>socio o socia de una cooperativa o deje de reunirlos en relación a los requisitos exigidos por estos Estatutos, para formar parte de la misma.</w:t>
      </w:r>
    </w:p>
    <w:p w14:paraId="58D8708F" w14:textId="77777777" w:rsidR="00145D96" w:rsidRPr="00FD6B2A" w:rsidRDefault="00000000">
      <w:pPr>
        <w:numPr>
          <w:ilvl w:val="0"/>
          <w:numId w:val="3"/>
        </w:numPr>
        <w:spacing w:after="0" w:line="360" w:lineRule="auto"/>
        <w:ind w:right="425" w:hanging="360"/>
        <w:rPr>
          <w:rFonts w:cs="Calibri"/>
          <w:szCs w:val="22"/>
        </w:rPr>
      </w:pPr>
      <w:r w:rsidRPr="00FD6B2A">
        <w:rPr>
          <w:rFonts w:cs="Calibri"/>
          <w:szCs w:val="22"/>
        </w:rPr>
        <w:t>Dicha baja se considerará justificada, salvo que la pérdida de los citados requisitos sea consecuencia del deliberado propósito del socio o la socia de incumplir o eludir sus obligaciones con la Cooperativa o de beneficiarse indebidamente con su baja obligatoria, en cuyo caso se considerará no justificada.</w:t>
      </w:r>
    </w:p>
    <w:p w14:paraId="02630BA6" w14:textId="77777777" w:rsidR="00145D96" w:rsidRPr="00FD6B2A" w:rsidRDefault="00000000">
      <w:pPr>
        <w:numPr>
          <w:ilvl w:val="0"/>
          <w:numId w:val="3"/>
        </w:numPr>
        <w:spacing w:after="0" w:line="360" w:lineRule="auto"/>
        <w:ind w:right="425" w:hanging="360"/>
        <w:rPr>
          <w:rFonts w:cs="Calibri"/>
          <w:szCs w:val="22"/>
        </w:rPr>
      </w:pPr>
      <w:r w:rsidRPr="00FD6B2A">
        <w:rPr>
          <w:rFonts w:cs="Calibri"/>
          <w:szCs w:val="22"/>
        </w:rPr>
        <w:t>La baja obligatoria podrá ser acordada de oficio por el Consejo Rector (Coordinación General), o a petición de cualquier socia, incluso de la propia persona afectada, previa audiencia del interesado o interesada, Podrá prescindirse de dicha audiencia si el acuerdo se basa sólo en la solicitud presentada por la misma persona interesada.</w:t>
      </w:r>
    </w:p>
    <w:p w14:paraId="2CC28FC9" w14:textId="77777777" w:rsidR="00145D96" w:rsidRPr="00FD6B2A" w:rsidRDefault="00000000">
      <w:pPr>
        <w:numPr>
          <w:ilvl w:val="0"/>
          <w:numId w:val="3"/>
        </w:numPr>
        <w:spacing w:line="360" w:lineRule="auto"/>
        <w:ind w:right="425" w:hanging="360"/>
        <w:rPr>
          <w:rFonts w:cs="Calibri"/>
          <w:szCs w:val="22"/>
        </w:rPr>
      </w:pPr>
      <w:r w:rsidRPr="00FD6B2A">
        <w:rPr>
          <w:rFonts w:cs="Calibri"/>
          <w:szCs w:val="22"/>
        </w:rPr>
        <w:t>El acuerdo del Consejo Rector (Coordinación General) no será ejecutivo hasta que sea notificada la ratificación de la baja por la Asamblea General, o haya transcurrido el plazo para recurrir ante dicho órgano. La persona socia conservará su derecho de voto en la Asamblea General mientras el acuerdo no sea ejecutivo.</w:t>
      </w:r>
    </w:p>
    <w:p w14:paraId="3F12D981" w14:textId="5A2EE3B5" w:rsidR="00145D96" w:rsidRPr="00FD6B2A" w:rsidRDefault="00000000" w:rsidP="00914C02">
      <w:pPr>
        <w:pStyle w:val="Ttulo2"/>
        <w:rPr>
          <w:sz w:val="22"/>
          <w:szCs w:val="22"/>
        </w:rPr>
      </w:pPr>
      <w:r w:rsidRPr="00FD6B2A">
        <w:rPr>
          <w:sz w:val="22"/>
          <w:szCs w:val="22"/>
        </w:rPr>
        <w:t>1</w:t>
      </w:r>
      <w:r w:rsidR="0020246F" w:rsidRPr="00FD6B2A">
        <w:rPr>
          <w:sz w:val="22"/>
          <w:szCs w:val="22"/>
        </w:rPr>
        <w:t>2.</w:t>
      </w:r>
      <w:r w:rsidR="00FD6B2A" w:rsidRPr="00FD6B2A">
        <w:rPr>
          <w:sz w:val="22"/>
          <w:szCs w:val="22"/>
        </w:rPr>
        <w:t>3</w:t>
      </w:r>
      <w:r w:rsidRPr="00FD6B2A">
        <w:rPr>
          <w:sz w:val="22"/>
          <w:szCs w:val="22"/>
        </w:rPr>
        <w:t>. Baja por expulsión</w:t>
      </w:r>
    </w:p>
    <w:p w14:paraId="512EFF48" w14:textId="28D0BC8E" w:rsidR="00145D96" w:rsidRPr="00FD6B2A" w:rsidRDefault="0020246F" w:rsidP="00FD6B2A">
      <w:pPr>
        <w:numPr>
          <w:ilvl w:val="0"/>
          <w:numId w:val="4"/>
        </w:numPr>
        <w:spacing w:after="0" w:line="360" w:lineRule="auto"/>
        <w:ind w:right="425" w:hanging="360"/>
        <w:rPr>
          <w:rFonts w:cs="Calibri"/>
          <w:szCs w:val="22"/>
        </w:rPr>
      </w:pPr>
      <w:r w:rsidRPr="00FD6B2A">
        <w:rPr>
          <w:rFonts w:cs="Calibri"/>
          <w:szCs w:val="22"/>
        </w:rPr>
        <w:t>La expulsión del socio o socia sólo podrá ser acordada por falta muy grave, tipificada en estos Estatutos, mediante expediente instruido al efecto por el Consejo Rector (Coordinación General) en el que se dará audiencia a la interesada.</w:t>
      </w:r>
    </w:p>
    <w:p w14:paraId="130449B2" w14:textId="2037A514" w:rsidR="00145D96" w:rsidRPr="00FD6B2A" w:rsidRDefault="0020246F" w:rsidP="00FD6B2A">
      <w:pPr>
        <w:numPr>
          <w:ilvl w:val="0"/>
          <w:numId w:val="4"/>
        </w:numPr>
        <w:spacing w:after="0" w:line="360" w:lineRule="auto"/>
        <w:ind w:right="425" w:hanging="360"/>
        <w:rPr>
          <w:rFonts w:cs="Calibri"/>
          <w:szCs w:val="22"/>
        </w:rPr>
      </w:pPr>
      <w:r w:rsidRPr="00FD6B2A">
        <w:rPr>
          <w:rFonts w:cs="Calibri"/>
          <w:szCs w:val="22"/>
        </w:rPr>
        <w:t>El acuerdo del Consejo Rector (Coordinación General) será ejecutivo desde que sea notificada la ratificación de la expulsión por la Asamblea General, o haya transcurrido el plazo para recurrir ante dicho órgano.</w:t>
      </w:r>
    </w:p>
    <w:p w14:paraId="268BF1A8" w14:textId="37468819" w:rsidR="00145D96" w:rsidRPr="00FD6B2A" w:rsidRDefault="0020246F" w:rsidP="00FD6B2A">
      <w:pPr>
        <w:numPr>
          <w:ilvl w:val="0"/>
          <w:numId w:val="4"/>
        </w:numPr>
        <w:spacing w:after="0" w:line="360" w:lineRule="auto"/>
        <w:ind w:right="425" w:hanging="360"/>
        <w:rPr>
          <w:rFonts w:cs="Calibri"/>
          <w:szCs w:val="22"/>
        </w:rPr>
      </w:pPr>
      <w:r w:rsidRPr="00FD6B2A">
        <w:rPr>
          <w:rFonts w:cs="Calibri"/>
          <w:szCs w:val="22"/>
        </w:rPr>
        <w:t>El socio o socia conservará todos sus derechos y obligaciones mientras el acuerdo no sea ejecutivo.</w:t>
      </w:r>
    </w:p>
    <w:p w14:paraId="61C27227" w14:textId="3541F823" w:rsidR="00145D96" w:rsidRPr="00FD6B2A" w:rsidRDefault="00000000" w:rsidP="00914C02">
      <w:pPr>
        <w:pStyle w:val="Ttulo2"/>
        <w:rPr>
          <w:sz w:val="22"/>
          <w:szCs w:val="22"/>
        </w:rPr>
      </w:pPr>
      <w:r w:rsidRPr="00FD6B2A">
        <w:rPr>
          <w:sz w:val="22"/>
          <w:szCs w:val="22"/>
        </w:rPr>
        <w:t>1</w:t>
      </w:r>
      <w:r w:rsidR="0020246F" w:rsidRPr="00FD6B2A">
        <w:rPr>
          <w:sz w:val="22"/>
          <w:szCs w:val="22"/>
        </w:rPr>
        <w:t>2.</w:t>
      </w:r>
      <w:r w:rsidR="00FD6B2A" w:rsidRPr="00FD6B2A">
        <w:rPr>
          <w:sz w:val="22"/>
          <w:szCs w:val="22"/>
        </w:rPr>
        <w:t>4</w:t>
      </w:r>
      <w:r w:rsidRPr="00FD6B2A">
        <w:rPr>
          <w:sz w:val="22"/>
          <w:szCs w:val="22"/>
        </w:rPr>
        <w:t xml:space="preserve"> Impugnación de las baja</w:t>
      </w:r>
      <w:r w:rsidR="0020246F" w:rsidRPr="00FD6B2A">
        <w:rPr>
          <w:sz w:val="22"/>
          <w:szCs w:val="22"/>
        </w:rPr>
        <w:t>s.</w:t>
      </w:r>
    </w:p>
    <w:p w14:paraId="7BA21DE0" w14:textId="6A325150" w:rsidR="00145D96" w:rsidRPr="00FD6B2A" w:rsidRDefault="00000000" w:rsidP="00FD6B2A">
      <w:pPr>
        <w:numPr>
          <w:ilvl w:val="0"/>
          <w:numId w:val="42"/>
        </w:numPr>
        <w:spacing w:after="0" w:line="360" w:lineRule="auto"/>
        <w:ind w:right="425" w:hanging="360"/>
        <w:rPr>
          <w:rFonts w:cs="Calibri"/>
          <w:szCs w:val="22"/>
        </w:rPr>
      </w:pPr>
      <w:r w:rsidRPr="00FD6B2A">
        <w:rPr>
          <w:rFonts w:cs="Calibri"/>
          <w:szCs w:val="22"/>
        </w:rPr>
        <w:t xml:space="preserve">El socio o socia disconforme con el acuerdo del Consejo Rector sobre la calificación, </w:t>
      </w:r>
      <w:r w:rsidR="0020246F" w:rsidRPr="00FD6B2A">
        <w:rPr>
          <w:rFonts w:cs="Calibri"/>
          <w:szCs w:val="22"/>
        </w:rPr>
        <w:t xml:space="preserve">justificada o no, </w:t>
      </w:r>
      <w:r w:rsidRPr="00FD6B2A">
        <w:rPr>
          <w:rFonts w:cs="Calibri"/>
          <w:szCs w:val="22"/>
        </w:rPr>
        <w:t>causa o efectos de su baja, podrá recurrir en el plazo de dos meses desde la notificación de dicho acuerdo ante la Asamblea General.</w:t>
      </w:r>
    </w:p>
    <w:p w14:paraId="1561272B" w14:textId="0752C1B7" w:rsidR="00145D96" w:rsidRPr="00FD6B2A" w:rsidRDefault="00000000" w:rsidP="00FD6B2A">
      <w:pPr>
        <w:numPr>
          <w:ilvl w:val="0"/>
          <w:numId w:val="42"/>
        </w:numPr>
        <w:spacing w:after="0" w:line="360" w:lineRule="auto"/>
        <w:ind w:right="425" w:hanging="360"/>
        <w:rPr>
          <w:rFonts w:cs="Calibri"/>
          <w:szCs w:val="22"/>
        </w:rPr>
      </w:pPr>
      <w:r w:rsidRPr="00FD6B2A">
        <w:rPr>
          <w:rFonts w:cs="Calibri"/>
          <w:szCs w:val="22"/>
        </w:rPr>
        <w:t xml:space="preserve">El recurso ante la misma deberá incluirse como punto del Orden del Día de la primera Asamblea General </w:t>
      </w:r>
      <w:proofErr w:type="spellStart"/>
      <w:r w:rsidRPr="00FD6B2A">
        <w:rPr>
          <w:rFonts w:cs="Calibri"/>
          <w:szCs w:val="22"/>
        </w:rPr>
        <w:t>ue</w:t>
      </w:r>
      <w:proofErr w:type="spellEnd"/>
      <w:r w:rsidRPr="00FD6B2A">
        <w:rPr>
          <w:rFonts w:cs="Calibri"/>
          <w:szCs w:val="22"/>
        </w:rPr>
        <w:t xml:space="preserve"> se convoque y se resolverá por votación secreta, previa audiencia de la persona interesada. Transcurrido un mes desde la presentación del recurso sin haber sido resuelto y notificado, se entenderá que el recurso ha sido estimado.</w:t>
      </w:r>
    </w:p>
    <w:p w14:paraId="4B285BC9" w14:textId="62552FED" w:rsidR="00145D96" w:rsidRPr="00FD6B2A" w:rsidRDefault="00000000" w:rsidP="00FD6B2A">
      <w:pPr>
        <w:numPr>
          <w:ilvl w:val="0"/>
          <w:numId w:val="42"/>
        </w:numPr>
        <w:spacing w:line="360" w:lineRule="auto"/>
        <w:ind w:right="425" w:hanging="360"/>
        <w:rPr>
          <w:rFonts w:cs="Calibri"/>
          <w:szCs w:val="22"/>
        </w:rPr>
      </w:pPr>
      <w:r w:rsidRPr="00FD6B2A">
        <w:rPr>
          <w:rFonts w:cs="Calibri"/>
          <w:szCs w:val="22"/>
        </w:rPr>
        <w:t xml:space="preserve">El acuerdo del Consejo Rector sobre la calificación y efectos de las bajas voluntaria u obligatoria, una vez ratificado por la Asamblea General, podrá ser impugnado por el socio </w:t>
      </w:r>
      <w:r w:rsidRPr="00FD6B2A">
        <w:rPr>
          <w:rFonts w:cs="Calibri"/>
          <w:szCs w:val="22"/>
        </w:rPr>
        <w:lastRenderedPageBreak/>
        <w:t xml:space="preserve">o socia en el plazo de dos meses desde su notificación, por el cauce procesal a que se refiere el </w:t>
      </w:r>
      <w:r w:rsidRPr="00FD6B2A">
        <w:rPr>
          <w:rFonts w:cs="Calibri"/>
          <w:szCs w:val="22"/>
          <w:highlight w:val="yellow"/>
        </w:rPr>
        <w:t xml:space="preserve">artículo </w:t>
      </w:r>
      <w:r w:rsidR="0020246F" w:rsidRPr="00FD6B2A">
        <w:rPr>
          <w:rFonts w:cs="Calibri"/>
          <w:szCs w:val="22"/>
          <w:highlight w:val="yellow"/>
        </w:rPr>
        <w:t>----------------</w:t>
      </w:r>
      <w:r w:rsidRPr="00FD6B2A">
        <w:rPr>
          <w:rFonts w:cs="Calibri"/>
          <w:szCs w:val="22"/>
        </w:rPr>
        <w:t xml:space="preserve"> de estos Estatutos.</w:t>
      </w:r>
    </w:p>
    <w:p w14:paraId="66560C94" w14:textId="00501A46" w:rsidR="00145D96" w:rsidRPr="00FD6B2A" w:rsidRDefault="00000000" w:rsidP="00914C02">
      <w:pPr>
        <w:pStyle w:val="Ttulo2"/>
        <w:rPr>
          <w:sz w:val="22"/>
          <w:szCs w:val="22"/>
          <w:highlight w:val="yellow"/>
        </w:rPr>
      </w:pPr>
      <w:r w:rsidRPr="00FD6B2A">
        <w:rPr>
          <w:sz w:val="22"/>
          <w:szCs w:val="22"/>
          <w:highlight w:val="yellow"/>
        </w:rPr>
        <w:t>1</w:t>
      </w:r>
      <w:r w:rsidR="0020246F" w:rsidRPr="00FD6B2A">
        <w:rPr>
          <w:sz w:val="22"/>
          <w:szCs w:val="22"/>
          <w:highlight w:val="yellow"/>
        </w:rPr>
        <w:t>2.4</w:t>
      </w:r>
      <w:r w:rsidRPr="00FD6B2A">
        <w:rPr>
          <w:sz w:val="22"/>
          <w:szCs w:val="22"/>
          <w:highlight w:val="yellow"/>
        </w:rPr>
        <w:t xml:space="preserve"> Baja por fallecimiento de la socia o del socio</w:t>
      </w:r>
    </w:p>
    <w:p w14:paraId="0E2D6C73" w14:textId="2EAC90F9" w:rsidR="00145D96" w:rsidRPr="00FD6B2A" w:rsidRDefault="00000000" w:rsidP="0015339C">
      <w:pPr>
        <w:spacing w:after="434" w:line="360" w:lineRule="auto"/>
        <w:ind w:left="-15" w:right="425" w:firstLine="720"/>
        <w:rPr>
          <w:rFonts w:cs="Calibri"/>
          <w:szCs w:val="22"/>
        </w:rPr>
      </w:pPr>
      <w:r w:rsidRPr="00FD6B2A">
        <w:rPr>
          <w:rFonts w:cs="Calibri"/>
          <w:szCs w:val="22"/>
          <w:highlight w:val="yellow"/>
        </w:rPr>
        <w:t xml:space="preserve">En caso de fallecimiento de una persona socia se estará a lo dispuesto en el artículo </w:t>
      </w:r>
      <w:r w:rsidR="0020246F" w:rsidRPr="00FD6B2A">
        <w:rPr>
          <w:rFonts w:cs="Calibri"/>
          <w:szCs w:val="22"/>
          <w:highlight w:val="yellow"/>
        </w:rPr>
        <w:t>------------</w:t>
      </w:r>
      <w:r w:rsidRPr="00FD6B2A">
        <w:rPr>
          <w:rFonts w:cs="Calibri"/>
          <w:szCs w:val="22"/>
          <w:highlight w:val="yellow"/>
        </w:rPr>
        <w:t xml:space="preserve"> de estos Estatutos</w:t>
      </w:r>
    </w:p>
    <w:p w14:paraId="661CBD5D" w14:textId="03076FF5" w:rsidR="0020246F" w:rsidRPr="00FD6B2A" w:rsidRDefault="0020246F" w:rsidP="00FD6B2A">
      <w:pPr>
        <w:pStyle w:val="Ttulo2"/>
      </w:pPr>
      <w:r w:rsidRPr="00FD6B2A">
        <w:t>Artículo 13. Consecuencia de la pérdida de condición de socio en relación al derecho de uso de la vivienda.</w:t>
      </w:r>
    </w:p>
    <w:p w14:paraId="7DC949B0" w14:textId="3F8DD8C1" w:rsidR="0020246F" w:rsidRPr="00FD6B2A" w:rsidRDefault="0020246F" w:rsidP="0015339C">
      <w:pPr>
        <w:spacing w:line="360" w:lineRule="auto"/>
        <w:ind w:left="-5" w:right="425"/>
        <w:rPr>
          <w:rFonts w:cs="Calibri"/>
          <w:szCs w:val="22"/>
        </w:rPr>
      </w:pPr>
      <w:r w:rsidRPr="00FD6B2A">
        <w:rPr>
          <w:rFonts w:cs="Calibri"/>
          <w:b/>
          <w:bCs/>
          <w:szCs w:val="22"/>
        </w:rPr>
        <w:tab/>
      </w:r>
      <w:r w:rsidRPr="00FD6B2A">
        <w:rPr>
          <w:rFonts w:cs="Calibri"/>
          <w:b/>
          <w:bCs/>
          <w:szCs w:val="22"/>
        </w:rPr>
        <w:tab/>
      </w:r>
      <w:r w:rsidRPr="00FD6B2A">
        <w:rPr>
          <w:rFonts w:cs="Calibri"/>
          <w:szCs w:val="22"/>
        </w:rPr>
        <w:t xml:space="preserve">La pérdida voluntaria o por expulsión de la condición de persona socia implica en todos los casos la extinción automática del derecho de uso constituido a su favor en la fecha de la firmeza </w:t>
      </w:r>
      <w:r w:rsidR="00570741" w:rsidRPr="00FD6B2A">
        <w:rPr>
          <w:rFonts w:cs="Calibri"/>
          <w:szCs w:val="22"/>
        </w:rPr>
        <w:t xml:space="preserve">del acuerdo de la Asamblea General debiendo en tal caso abandonar la vivienda y entregar la posesión de la misma a la Cooperativa. Este pacto estatutario se hará constar expresamente en el título de constitución del derecho de uso. </w:t>
      </w:r>
    </w:p>
    <w:p w14:paraId="1EE87CEF" w14:textId="2588232A" w:rsidR="00570741" w:rsidRPr="00FD6B2A" w:rsidRDefault="00570741" w:rsidP="00FD6B2A">
      <w:pPr>
        <w:pStyle w:val="Ttulo2"/>
      </w:pPr>
      <w:r w:rsidRPr="00FD6B2A">
        <w:t>Artículo 14. El derecho al reembolso del capital y otras aportaciones realizadas para la ejecución de la obra nueva cooperativa y las cuotas de pago del derecho de uso para amortizar la financiación bancaria en caso de baja voluntaria y por expulsión.</w:t>
      </w:r>
    </w:p>
    <w:p w14:paraId="261AFFAC" w14:textId="7799911E" w:rsidR="00145D96" w:rsidRPr="00FD6B2A" w:rsidRDefault="00000000" w:rsidP="0015339C">
      <w:pPr>
        <w:spacing w:line="360" w:lineRule="auto"/>
        <w:ind w:left="-5" w:right="425"/>
        <w:rPr>
          <w:rFonts w:cs="Calibri"/>
          <w:szCs w:val="22"/>
        </w:rPr>
      </w:pPr>
      <w:r w:rsidRPr="00FD6B2A">
        <w:rPr>
          <w:rFonts w:cs="Calibri"/>
          <w:szCs w:val="22"/>
        </w:rPr>
        <w:t>14.1. El socio o socia que causa baja en la Cooperativa, o sus causahabientes, tienen derecho a exigir el reembolso de sus aportaciones al capital social, tanto el actualizado de las obligatorias como el de las voluntarias, incluyéndose en el cómputo de la Reserva voluntaria repartible, si la hubiera.</w:t>
      </w:r>
    </w:p>
    <w:p w14:paraId="74CF3DA0" w14:textId="77777777" w:rsidR="00145D96" w:rsidRPr="00FD6B2A" w:rsidRDefault="00000000" w:rsidP="0015339C">
      <w:pPr>
        <w:spacing w:line="360" w:lineRule="auto"/>
        <w:ind w:left="-5" w:right="425"/>
        <w:rPr>
          <w:rFonts w:cs="Calibri"/>
          <w:szCs w:val="22"/>
        </w:rPr>
      </w:pPr>
      <w:r w:rsidRPr="00FD6B2A">
        <w:rPr>
          <w:rFonts w:cs="Calibri"/>
          <w:szCs w:val="22"/>
        </w:rPr>
        <w:t>14.2. La liquidación de estas aportaciones y cantidades se hará según el balance de situación correspondiente al semestre en el que se produzca la baja.</w:t>
      </w:r>
    </w:p>
    <w:p w14:paraId="4D7C22A7" w14:textId="077D1E9B" w:rsidR="00145D96" w:rsidRPr="00FD6B2A" w:rsidRDefault="00000000" w:rsidP="0015339C">
      <w:pPr>
        <w:spacing w:line="360" w:lineRule="auto"/>
        <w:ind w:left="-5" w:right="425"/>
        <w:rPr>
          <w:rFonts w:cs="Calibri"/>
          <w:szCs w:val="22"/>
        </w:rPr>
      </w:pPr>
      <w:r w:rsidRPr="00FD6B2A">
        <w:rPr>
          <w:rFonts w:cs="Calibri"/>
          <w:szCs w:val="22"/>
        </w:rPr>
        <w:t>14.3.</w:t>
      </w:r>
      <w:r w:rsidRPr="00FD6B2A">
        <w:rPr>
          <w:rFonts w:cs="Calibri"/>
          <w:szCs w:val="22"/>
        </w:rPr>
        <w:tab/>
        <w:t>Asimismo,</w:t>
      </w:r>
      <w:r w:rsidRPr="00FD6B2A">
        <w:rPr>
          <w:rFonts w:cs="Calibri"/>
          <w:szCs w:val="22"/>
        </w:rPr>
        <w:tab/>
        <w:t>sobre</w:t>
      </w:r>
      <w:r w:rsidRPr="00FD6B2A">
        <w:rPr>
          <w:rFonts w:cs="Calibri"/>
          <w:szCs w:val="22"/>
        </w:rPr>
        <w:tab/>
        <w:t>la cuantía de las aportaciones obligatorias al capital social realizadas por la socia que causa baja, el Consejo Rector podrá acordar una deducción del cinco por ciento</w:t>
      </w:r>
      <w:r w:rsidR="00570741" w:rsidRPr="00FD6B2A">
        <w:rPr>
          <w:rFonts w:cs="Calibri"/>
          <w:szCs w:val="22"/>
        </w:rPr>
        <w:t xml:space="preserve"> como penalización si la baja es calificada de injustificada o lo es por expulsión. </w:t>
      </w:r>
    </w:p>
    <w:p w14:paraId="084E9DE8" w14:textId="3FC01021" w:rsidR="00A15E87" w:rsidRPr="00FD6B2A" w:rsidRDefault="00570741" w:rsidP="00570741">
      <w:pPr>
        <w:rPr>
          <w:rFonts w:cs="Calibri"/>
          <w:bCs/>
          <w:szCs w:val="22"/>
        </w:rPr>
      </w:pPr>
      <w:r w:rsidRPr="00FD6B2A">
        <w:rPr>
          <w:rFonts w:cs="Calibri"/>
          <w:szCs w:val="22"/>
        </w:rPr>
        <w:t xml:space="preserve">14.4 </w:t>
      </w:r>
      <w:r w:rsidRPr="00FD6B2A">
        <w:rPr>
          <w:bCs/>
          <w:szCs w:val="22"/>
        </w:rPr>
        <w:t xml:space="preserve">. </w:t>
      </w:r>
      <w:r w:rsidR="00A15E87" w:rsidRPr="00FD6B2A">
        <w:rPr>
          <w:rFonts w:cs="Calibri"/>
          <w:bCs/>
          <w:szCs w:val="22"/>
        </w:rPr>
        <w:t xml:space="preserve">La </w:t>
      </w:r>
      <w:r w:rsidRPr="00FD6B2A">
        <w:rPr>
          <w:rFonts w:cs="Calibri"/>
          <w:bCs/>
          <w:szCs w:val="22"/>
        </w:rPr>
        <w:t>baja voluntaria de la persona socia</w:t>
      </w:r>
      <w:r w:rsidR="00A15E87" w:rsidRPr="00FD6B2A">
        <w:rPr>
          <w:rFonts w:cs="Calibri"/>
          <w:bCs/>
          <w:szCs w:val="22"/>
        </w:rPr>
        <w:t xml:space="preserve"> implicará que la cooperativa deba reintegrarle además del capital, en los términos pactados en el apartado anterior, todas las aportaciones que por cualquier título haya librado a la cooperativa para la ejecución de la obra nueva residencial, incluidas instalaciones y servicios colaborativos </w:t>
      </w:r>
      <w:r w:rsidRPr="00FD6B2A">
        <w:rPr>
          <w:rFonts w:cs="Calibri"/>
          <w:bCs/>
          <w:szCs w:val="22"/>
        </w:rPr>
        <w:t>,</w:t>
      </w:r>
      <w:r w:rsidR="00A15E87" w:rsidRPr="00FD6B2A">
        <w:rPr>
          <w:rFonts w:cs="Calibri"/>
          <w:bCs/>
          <w:szCs w:val="22"/>
        </w:rPr>
        <w:t xml:space="preserve"> así como las cuota</w:t>
      </w:r>
      <w:r w:rsidR="003642F3" w:rsidRPr="00FD6B2A">
        <w:rPr>
          <w:rFonts w:cs="Calibri"/>
          <w:bCs/>
          <w:szCs w:val="22"/>
        </w:rPr>
        <w:t>s</w:t>
      </w:r>
      <w:r w:rsidR="00A15E87" w:rsidRPr="00FD6B2A">
        <w:rPr>
          <w:rFonts w:cs="Calibri"/>
          <w:bCs/>
          <w:szCs w:val="22"/>
        </w:rPr>
        <w:t xml:space="preserve"> por el uso pagada</w:t>
      </w:r>
      <w:r w:rsidR="003642F3" w:rsidRPr="00FD6B2A">
        <w:rPr>
          <w:rFonts w:cs="Calibri"/>
          <w:bCs/>
          <w:szCs w:val="22"/>
        </w:rPr>
        <w:t>s</w:t>
      </w:r>
      <w:r w:rsidR="00A15E87" w:rsidRPr="00FD6B2A">
        <w:rPr>
          <w:rFonts w:cs="Calibri"/>
          <w:bCs/>
          <w:szCs w:val="22"/>
        </w:rPr>
        <w:t xml:space="preserve"> para amortizar la financiación ajena obtenida para la obra nueva o cualquier otra aplicada a obras de </w:t>
      </w:r>
      <w:r w:rsidR="00A15E87" w:rsidRPr="00FD6B2A">
        <w:rPr>
          <w:rFonts w:cs="Calibri"/>
          <w:bCs/>
          <w:szCs w:val="22"/>
        </w:rPr>
        <w:lastRenderedPageBreak/>
        <w:t>mantenimiento de la finca, revalorizadas por el Índice de Precios al Consumo de Navarra, que fija el Instituto Nacional de Estadística u organismo que lo sustituyere, con un límite máximo del 2% anual</w:t>
      </w:r>
      <w:r w:rsidRPr="00FD6B2A">
        <w:rPr>
          <w:rFonts w:cs="Calibri"/>
          <w:bCs/>
          <w:szCs w:val="22"/>
        </w:rPr>
        <w:t xml:space="preserve"> </w:t>
      </w:r>
      <w:r w:rsidR="00A15E87" w:rsidRPr="00FD6B2A">
        <w:rPr>
          <w:rFonts w:cs="Calibri"/>
          <w:bCs/>
          <w:szCs w:val="22"/>
        </w:rPr>
        <w:t xml:space="preserve">y deduciendo </w:t>
      </w:r>
      <w:r w:rsidR="003642F3" w:rsidRPr="00FD6B2A">
        <w:rPr>
          <w:rFonts w:cs="Calibri"/>
          <w:bCs/>
          <w:szCs w:val="22"/>
        </w:rPr>
        <w:t>a</w:t>
      </w:r>
      <w:r w:rsidR="00A15E87" w:rsidRPr="00FD6B2A">
        <w:rPr>
          <w:rFonts w:cs="Calibri"/>
          <w:bCs/>
          <w:szCs w:val="22"/>
        </w:rPr>
        <w:t xml:space="preserve">l importe total a reintegrar el coeficiente de años pasados sobre el total, ambos en tanto por ciento, de duración del derecho de superficie o concesión administrativa, en su caso. A título de ejemplo si han pasado veinte años del derecho de superficie de setenta cinco años, el importe total debe pagarse con una reducción </w:t>
      </w:r>
      <w:r w:rsidR="003642F3" w:rsidRPr="00FD6B2A">
        <w:rPr>
          <w:rFonts w:cs="Calibri"/>
          <w:bCs/>
          <w:szCs w:val="22"/>
        </w:rPr>
        <w:t xml:space="preserve">del 26,66%. </w:t>
      </w:r>
    </w:p>
    <w:p w14:paraId="224D8E33" w14:textId="59A2156D" w:rsidR="00145D96" w:rsidRPr="00FD6B2A" w:rsidRDefault="003642F3" w:rsidP="003642F3">
      <w:pPr>
        <w:rPr>
          <w:rFonts w:cs="Calibri"/>
          <w:szCs w:val="22"/>
        </w:rPr>
      </w:pPr>
      <w:r w:rsidRPr="00FD6B2A">
        <w:rPr>
          <w:rFonts w:cs="Calibri"/>
          <w:bCs/>
          <w:szCs w:val="22"/>
        </w:rPr>
        <w:t>14.4</w:t>
      </w:r>
      <w:r w:rsidR="00570741" w:rsidRPr="00FD6B2A">
        <w:rPr>
          <w:rFonts w:cs="Calibri"/>
          <w:bCs/>
          <w:szCs w:val="22"/>
        </w:rPr>
        <w:t>. El reintegro de dichas cantidades señaladas en el apartado anterior</w:t>
      </w:r>
      <w:r w:rsidRPr="00FD6B2A">
        <w:rPr>
          <w:rFonts w:cs="Calibri"/>
          <w:bCs/>
          <w:szCs w:val="22"/>
        </w:rPr>
        <w:t xml:space="preserve">, más el capital, </w:t>
      </w:r>
      <w:r w:rsidR="00570741" w:rsidRPr="00FD6B2A">
        <w:rPr>
          <w:rFonts w:cs="Calibri"/>
          <w:bCs/>
          <w:szCs w:val="22"/>
        </w:rPr>
        <w:t xml:space="preserve">se efectuará una vez que otra persona adquiera la condición de socia y asuma los pagos pendientes, y en todo caso en el plazo máximo de cinco años.  </w:t>
      </w:r>
      <w:r w:rsidRPr="00FD6B2A">
        <w:rPr>
          <w:rFonts w:cs="Calibri"/>
          <w:szCs w:val="22"/>
        </w:rPr>
        <w:t>Durante dicho periodo, la aportación no reembolsada no será susceptible de actualización y dará derecho a percibir el tipo de interés legal del dinero.</w:t>
      </w:r>
    </w:p>
    <w:p w14:paraId="7FC29B5B" w14:textId="32852EDE" w:rsidR="003642F3" w:rsidRPr="00FD6B2A" w:rsidRDefault="003642F3" w:rsidP="003642F3">
      <w:pPr>
        <w:rPr>
          <w:rFonts w:cs="Calibri"/>
          <w:szCs w:val="22"/>
        </w:rPr>
      </w:pPr>
      <w:r w:rsidRPr="00FD6B2A">
        <w:rPr>
          <w:rFonts w:cs="Calibri"/>
          <w:szCs w:val="22"/>
        </w:rPr>
        <w:t xml:space="preserve">14.5 En tanto no exista una persona socia que deba sustituir a la que causa baja, ésta o sus causahabientes, deberán seguir respondiendo del pago de cuota de uso en la parte aplicada a l amortización de la financiación hipotecaria obtenida para la obra nueva o para obras de mantenimiento. </w:t>
      </w:r>
    </w:p>
    <w:p w14:paraId="22A213AC" w14:textId="5530FDF9" w:rsidR="003642F3" w:rsidRPr="00FD6B2A" w:rsidRDefault="003642F3" w:rsidP="003642F3">
      <w:pPr>
        <w:rPr>
          <w:rFonts w:cs="Calibri"/>
          <w:bCs/>
          <w:szCs w:val="22"/>
        </w:rPr>
      </w:pPr>
      <w:r w:rsidRPr="00FD6B2A">
        <w:rPr>
          <w:rFonts w:cs="Calibri"/>
          <w:szCs w:val="22"/>
        </w:rPr>
        <w:t>14.</w:t>
      </w:r>
      <w:r w:rsidR="00FD6B2A" w:rsidRPr="00FD6B2A">
        <w:rPr>
          <w:rFonts w:cs="Calibri"/>
          <w:szCs w:val="22"/>
        </w:rPr>
        <w:t>6</w:t>
      </w:r>
      <w:r w:rsidRPr="00FD6B2A">
        <w:rPr>
          <w:rFonts w:cs="Calibri"/>
          <w:szCs w:val="22"/>
        </w:rPr>
        <w:t xml:space="preserve"> En caso de baja no justificada o de expulsión de la cooperativa se aplicará una penalización al pago de dichas cantidades del 5%</w:t>
      </w:r>
      <w:r w:rsidR="008951DD" w:rsidRPr="00FD6B2A">
        <w:rPr>
          <w:rFonts w:cs="Calibri"/>
          <w:szCs w:val="22"/>
        </w:rPr>
        <w:t xml:space="preserve"> que podrá acordar el Consejo Rector. </w:t>
      </w:r>
    </w:p>
    <w:p w14:paraId="73309776" w14:textId="77777777" w:rsidR="00145D96" w:rsidRPr="00FD6B2A" w:rsidRDefault="00000000" w:rsidP="00FD6B2A">
      <w:pPr>
        <w:pStyle w:val="Ttulo2"/>
      </w:pPr>
      <w:r w:rsidRPr="00FD6B2A">
        <w:t>Artículo 15. Faltas y sanciones</w:t>
      </w:r>
    </w:p>
    <w:p w14:paraId="2A2F6D86" w14:textId="76C9FF90" w:rsidR="00145D96" w:rsidRPr="00FD6B2A" w:rsidRDefault="008951DD" w:rsidP="00FD6B2A">
      <w:pPr>
        <w:spacing w:after="0" w:line="360" w:lineRule="auto"/>
        <w:ind w:right="425"/>
        <w:rPr>
          <w:rFonts w:cs="Calibri"/>
          <w:szCs w:val="22"/>
        </w:rPr>
      </w:pPr>
      <w:r w:rsidRPr="00FD6B2A">
        <w:rPr>
          <w:rFonts w:cs="Calibri"/>
          <w:szCs w:val="22"/>
        </w:rPr>
        <w:t>15. 1 Las personas socias sólo podrán ser sancionadas por las faltas previamente tipificadas en los Estatutos.</w:t>
      </w:r>
    </w:p>
    <w:p w14:paraId="788977A1" w14:textId="5E91AD8D" w:rsidR="00145D96" w:rsidRPr="00FD6B2A" w:rsidRDefault="008951DD" w:rsidP="00FD6B2A">
      <w:pPr>
        <w:spacing w:after="0" w:line="360" w:lineRule="auto"/>
        <w:ind w:right="425"/>
        <w:rPr>
          <w:rFonts w:cs="Calibri"/>
          <w:szCs w:val="22"/>
        </w:rPr>
      </w:pPr>
      <w:r w:rsidRPr="00FD6B2A">
        <w:rPr>
          <w:rFonts w:cs="Calibri"/>
          <w:szCs w:val="22"/>
        </w:rPr>
        <w:t>15. 2 Las faltas cometidas por las personas socias, atendiendo a su importancia, trascendencia e intencionalidad se clasificarán como muy graves, graves y leves.</w:t>
      </w:r>
    </w:p>
    <w:p w14:paraId="4CBF6668" w14:textId="3A9BBFC7" w:rsidR="00145D96" w:rsidRPr="00FD6B2A" w:rsidRDefault="008951DD" w:rsidP="00FD6B2A">
      <w:pPr>
        <w:spacing w:line="360" w:lineRule="auto"/>
        <w:ind w:right="425"/>
        <w:rPr>
          <w:rFonts w:cs="Calibri"/>
          <w:szCs w:val="22"/>
        </w:rPr>
      </w:pPr>
      <w:r w:rsidRPr="00FD6B2A">
        <w:rPr>
          <w:rFonts w:cs="Calibri"/>
          <w:szCs w:val="22"/>
        </w:rPr>
        <w:t xml:space="preserve">15. 3 </w:t>
      </w:r>
      <w:r w:rsidRPr="00FD6B2A">
        <w:rPr>
          <w:rFonts w:cs="Calibri"/>
          <w:szCs w:val="22"/>
          <w:highlight w:val="yellow"/>
        </w:rPr>
        <w:t>Las infracciones leves prescriben a los dos meses, las graves a los cuatro meses, y las muy graves a los seis meses.</w:t>
      </w:r>
      <w:r w:rsidRPr="00FD6B2A">
        <w:rPr>
          <w:rFonts w:cs="Calibri"/>
          <w:szCs w:val="22"/>
        </w:rPr>
        <w:t xml:space="preserve"> El plazo de prescripción empieza a contar el día en que el Consejo Rector tenga conocimiento de la presunta infracción y, en cualquier caso, a los doce meses de haber sido cometida. El plazo se interrumpe al iniciarse el procedimiento sancionador, y corre de nuevo si en el plazo de cuatro meses, salvo en el caso de expulsión, no se dicta y notifica la resolución.</w:t>
      </w:r>
    </w:p>
    <w:p w14:paraId="65C874A0" w14:textId="376E84D5" w:rsidR="00145D96" w:rsidRPr="00FD6B2A" w:rsidRDefault="00000000" w:rsidP="00914C02">
      <w:pPr>
        <w:pStyle w:val="Ttulo2"/>
        <w:rPr>
          <w:sz w:val="22"/>
          <w:szCs w:val="22"/>
        </w:rPr>
      </w:pPr>
      <w:r w:rsidRPr="00FD6B2A">
        <w:rPr>
          <w:sz w:val="22"/>
          <w:szCs w:val="22"/>
        </w:rPr>
        <w:t>15.</w:t>
      </w:r>
      <w:r w:rsidR="008951DD" w:rsidRPr="00FD6B2A">
        <w:rPr>
          <w:sz w:val="22"/>
          <w:szCs w:val="22"/>
        </w:rPr>
        <w:t>4</w:t>
      </w:r>
      <w:r w:rsidRPr="00FD6B2A">
        <w:rPr>
          <w:sz w:val="22"/>
          <w:szCs w:val="22"/>
        </w:rPr>
        <w:t>. Faltas muy graves</w:t>
      </w:r>
    </w:p>
    <w:p w14:paraId="562F1DF4" w14:textId="77777777" w:rsidR="00145D96" w:rsidRPr="00FD6B2A" w:rsidRDefault="00000000" w:rsidP="000163F7">
      <w:pPr>
        <w:numPr>
          <w:ilvl w:val="0"/>
          <w:numId w:val="50"/>
        </w:numPr>
        <w:spacing w:after="0" w:line="360" w:lineRule="auto"/>
        <w:ind w:right="425" w:hanging="720"/>
        <w:rPr>
          <w:rFonts w:cs="Calibri"/>
          <w:szCs w:val="22"/>
        </w:rPr>
      </w:pPr>
      <w:r w:rsidRPr="00FD6B2A">
        <w:rPr>
          <w:rFonts w:cs="Calibri"/>
          <w:szCs w:val="22"/>
        </w:rPr>
        <w:t>La reincidencia en 3 faltas graves en un periodo inferior a un año.</w:t>
      </w:r>
    </w:p>
    <w:p w14:paraId="689CEED5" w14:textId="77777777" w:rsidR="00145D96" w:rsidRPr="00FD6B2A" w:rsidRDefault="00000000" w:rsidP="000163F7">
      <w:pPr>
        <w:numPr>
          <w:ilvl w:val="0"/>
          <w:numId w:val="50"/>
        </w:numPr>
        <w:spacing w:after="0" w:line="360" w:lineRule="auto"/>
        <w:ind w:right="425" w:hanging="720"/>
        <w:rPr>
          <w:rFonts w:cs="Calibri"/>
          <w:szCs w:val="22"/>
        </w:rPr>
      </w:pPr>
      <w:r w:rsidRPr="00FD6B2A">
        <w:rPr>
          <w:rFonts w:cs="Calibri"/>
          <w:szCs w:val="22"/>
        </w:rPr>
        <w:lastRenderedPageBreak/>
        <w:t>El fraude en las aportaciones al capital y en las cantidades entregadas para la financiación de las viviendas o apartamentos, el fraude o la ocultación de datos relevantes, respecto de las condiciones y requisitos para ser persona socia o para recibir las prestaciones y servicios cooperativizados, así como la manifiesta desconsideración a las personas rectoras, representantes o empleadas de la Entidad, que perjudiquen los intereses materiales o el prestigio social de la misma.</w:t>
      </w:r>
    </w:p>
    <w:p w14:paraId="67834F5F" w14:textId="77777777" w:rsidR="00145D96" w:rsidRPr="00FD6B2A" w:rsidRDefault="00000000" w:rsidP="000163F7">
      <w:pPr>
        <w:numPr>
          <w:ilvl w:val="0"/>
          <w:numId w:val="50"/>
        </w:numPr>
        <w:spacing w:after="0" w:line="360" w:lineRule="auto"/>
        <w:ind w:right="425" w:hanging="720"/>
        <w:rPr>
          <w:rFonts w:cs="Calibri"/>
          <w:szCs w:val="22"/>
        </w:rPr>
      </w:pPr>
      <w:r w:rsidRPr="00FD6B2A">
        <w:rPr>
          <w:rFonts w:cs="Calibri"/>
          <w:szCs w:val="22"/>
        </w:rPr>
        <w:t>La falsificación de documentos, firmas, estampillas, sellos, marcas, claves o datos análogos relevantes para la relación de la Cooperativa con sus personas socias o con terceros, o utilizarlos para finalidades no acordadas por los órganos de gobierno de la Cooperativa.</w:t>
      </w:r>
    </w:p>
    <w:p w14:paraId="6DE516BB" w14:textId="77777777" w:rsidR="008951DD" w:rsidRPr="00FD6B2A" w:rsidRDefault="008951DD" w:rsidP="000163F7">
      <w:pPr>
        <w:numPr>
          <w:ilvl w:val="0"/>
          <w:numId w:val="50"/>
        </w:numPr>
        <w:spacing w:after="0" w:line="360" w:lineRule="auto"/>
        <w:ind w:right="425" w:hanging="720"/>
        <w:rPr>
          <w:rFonts w:cs="Calibri"/>
          <w:szCs w:val="22"/>
        </w:rPr>
      </w:pPr>
      <w:r w:rsidRPr="00FD6B2A">
        <w:rPr>
          <w:rFonts w:cs="Calibri"/>
          <w:szCs w:val="22"/>
        </w:rPr>
        <w:t xml:space="preserve">El no desembolso de las aportaciones al capital o las acordadas para la ejecución de la obra nueva o el impago de cuotas acordadas, siempre por importes que individual o conjuntamente superen los mil euros. </w:t>
      </w:r>
    </w:p>
    <w:p w14:paraId="255BA86F" w14:textId="5E4DE8B3" w:rsidR="00145D96" w:rsidRPr="00FD6B2A" w:rsidRDefault="00000000" w:rsidP="000163F7">
      <w:pPr>
        <w:numPr>
          <w:ilvl w:val="0"/>
          <w:numId w:val="50"/>
        </w:numPr>
        <w:spacing w:after="0" w:line="360" w:lineRule="auto"/>
        <w:ind w:right="425" w:hanging="720"/>
        <w:rPr>
          <w:rFonts w:cs="Calibri"/>
          <w:szCs w:val="22"/>
        </w:rPr>
      </w:pPr>
      <w:r w:rsidRPr="00FD6B2A">
        <w:rPr>
          <w:rFonts w:cs="Calibri"/>
          <w:szCs w:val="22"/>
        </w:rPr>
        <w:t>Violar secretos de la Cooperativa que perjudiquen gravemente los intereses de la misma.</w:t>
      </w:r>
    </w:p>
    <w:p w14:paraId="48596A3D" w14:textId="0A0D4BC1" w:rsidR="00145D96" w:rsidRPr="00FD6B2A" w:rsidRDefault="00000000" w:rsidP="000163F7">
      <w:pPr>
        <w:numPr>
          <w:ilvl w:val="0"/>
          <w:numId w:val="50"/>
        </w:numPr>
        <w:spacing w:after="0" w:line="360" w:lineRule="auto"/>
        <w:ind w:right="425" w:hanging="720"/>
        <w:rPr>
          <w:rFonts w:cs="Calibri"/>
          <w:szCs w:val="22"/>
        </w:rPr>
      </w:pPr>
      <w:r w:rsidRPr="00FD6B2A">
        <w:rPr>
          <w:rFonts w:cs="Calibri"/>
          <w:szCs w:val="22"/>
        </w:rPr>
        <w:t>La usurpación de funciones del Consejo Rector, de los Interventores o de cualquiera de sus miembros.</w:t>
      </w:r>
    </w:p>
    <w:p w14:paraId="4A730550" w14:textId="47ADB3A2" w:rsidR="00145D96" w:rsidRPr="00FD6B2A" w:rsidRDefault="00000000" w:rsidP="000163F7">
      <w:pPr>
        <w:numPr>
          <w:ilvl w:val="0"/>
          <w:numId w:val="50"/>
        </w:numPr>
        <w:spacing w:after="0" w:line="360" w:lineRule="auto"/>
        <w:ind w:right="425" w:hanging="720"/>
        <w:rPr>
          <w:rFonts w:cs="Calibri"/>
          <w:szCs w:val="22"/>
        </w:rPr>
      </w:pPr>
      <w:r w:rsidRPr="00FD6B2A">
        <w:rPr>
          <w:rFonts w:cs="Calibri"/>
          <w:szCs w:val="22"/>
        </w:rPr>
        <w:t xml:space="preserve">No utilizar </w:t>
      </w:r>
      <w:r w:rsidR="008951DD" w:rsidRPr="00FD6B2A">
        <w:rPr>
          <w:rFonts w:cs="Calibri"/>
          <w:szCs w:val="22"/>
        </w:rPr>
        <w:t xml:space="preserve">la vivienda asignada en derecho de uso </w:t>
      </w:r>
      <w:r w:rsidRPr="00FD6B2A">
        <w:rPr>
          <w:rFonts w:cs="Calibri"/>
          <w:szCs w:val="22"/>
        </w:rPr>
        <w:t xml:space="preserve"> como domicilio o residencia </w:t>
      </w:r>
      <w:r w:rsidR="008951DD" w:rsidRPr="00FD6B2A">
        <w:rPr>
          <w:rFonts w:cs="Calibri"/>
          <w:szCs w:val="22"/>
        </w:rPr>
        <w:t>habitual y principal.</w:t>
      </w:r>
    </w:p>
    <w:p w14:paraId="399FBA42" w14:textId="5D8AC8C8" w:rsidR="00145D96" w:rsidRDefault="00000000" w:rsidP="000163F7">
      <w:pPr>
        <w:numPr>
          <w:ilvl w:val="0"/>
          <w:numId w:val="50"/>
        </w:numPr>
        <w:spacing w:after="0" w:line="360" w:lineRule="auto"/>
        <w:ind w:right="425" w:hanging="720"/>
        <w:rPr>
          <w:rFonts w:cs="Calibri"/>
          <w:szCs w:val="22"/>
        </w:rPr>
      </w:pPr>
      <w:r w:rsidRPr="00FD6B2A">
        <w:rPr>
          <w:rFonts w:cs="Calibri"/>
          <w:szCs w:val="22"/>
        </w:rPr>
        <w:t>Ceder el uso de</w:t>
      </w:r>
      <w:r w:rsidR="008951DD" w:rsidRPr="00FD6B2A">
        <w:rPr>
          <w:rFonts w:cs="Calibri"/>
          <w:szCs w:val="22"/>
        </w:rPr>
        <w:t xml:space="preserve"> la vivienda cedida en derecho de uso</w:t>
      </w:r>
      <w:r w:rsidRPr="00FD6B2A">
        <w:rPr>
          <w:rFonts w:cs="Calibri"/>
          <w:szCs w:val="22"/>
        </w:rPr>
        <w:t xml:space="preserve"> a otra persona.</w:t>
      </w:r>
    </w:p>
    <w:p w14:paraId="10E5BCCB" w14:textId="1E459EFA" w:rsidR="00145D96" w:rsidRPr="000163F7" w:rsidRDefault="00000000" w:rsidP="000163F7">
      <w:pPr>
        <w:numPr>
          <w:ilvl w:val="0"/>
          <w:numId w:val="50"/>
        </w:numPr>
        <w:spacing w:after="0" w:line="360" w:lineRule="auto"/>
        <w:ind w:right="425" w:hanging="720"/>
        <w:rPr>
          <w:rFonts w:cs="Calibri"/>
          <w:szCs w:val="22"/>
        </w:rPr>
      </w:pPr>
      <w:r w:rsidRPr="000163F7">
        <w:rPr>
          <w:rFonts w:cs="Calibri"/>
          <w:szCs w:val="22"/>
        </w:rPr>
        <w:t>Comportarse con desconsideración en las relaciones con las otras socias y</w:t>
      </w:r>
      <w:r w:rsidR="000163F7" w:rsidRPr="000163F7">
        <w:rPr>
          <w:rFonts w:cs="Calibri"/>
          <w:szCs w:val="22"/>
        </w:rPr>
        <w:t xml:space="preserve"> </w:t>
      </w:r>
      <w:r w:rsidRPr="000163F7">
        <w:rPr>
          <w:rFonts w:cs="Calibri"/>
          <w:szCs w:val="22"/>
        </w:rPr>
        <w:t>socios.</w:t>
      </w:r>
    </w:p>
    <w:p w14:paraId="1EB503A6" w14:textId="340F4078" w:rsidR="00145D96" w:rsidRPr="00FD6B2A" w:rsidRDefault="00000000" w:rsidP="00914C02">
      <w:pPr>
        <w:pStyle w:val="Ttulo2"/>
        <w:rPr>
          <w:sz w:val="22"/>
          <w:szCs w:val="22"/>
        </w:rPr>
      </w:pPr>
      <w:r w:rsidRPr="00FD6B2A">
        <w:rPr>
          <w:sz w:val="22"/>
          <w:szCs w:val="22"/>
        </w:rPr>
        <w:t>15.</w:t>
      </w:r>
      <w:r w:rsidR="00914C02" w:rsidRPr="00FD6B2A">
        <w:rPr>
          <w:sz w:val="22"/>
          <w:szCs w:val="22"/>
        </w:rPr>
        <w:t>5</w:t>
      </w:r>
      <w:r w:rsidRPr="00FD6B2A">
        <w:rPr>
          <w:sz w:val="22"/>
          <w:szCs w:val="22"/>
        </w:rPr>
        <w:t xml:space="preserve"> Faltas graves</w:t>
      </w:r>
    </w:p>
    <w:p w14:paraId="2159BA84" w14:textId="77777777" w:rsidR="00145D96" w:rsidRPr="00FD6B2A" w:rsidRDefault="00000000" w:rsidP="00D22314">
      <w:pPr>
        <w:numPr>
          <w:ilvl w:val="0"/>
          <w:numId w:val="54"/>
        </w:numPr>
        <w:spacing w:after="0" w:line="360" w:lineRule="auto"/>
        <w:ind w:right="425" w:hanging="720"/>
        <w:rPr>
          <w:rFonts w:cs="Calibri"/>
          <w:szCs w:val="22"/>
        </w:rPr>
      </w:pPr>
      <w:r w:rsidRPr="00FD6B2A">
        <w:rPr>
          <w:rFonts w:cs="Calibri"/>
          <w:szCs w:val="22"/>
        </w:rPr>
        <w:t>La reincidencia en 3 faltas leves, en un periodo inferior a un año.</w:t>
      </w:r>
    </w:p>
    <w:p w14:paraId="0A55312C" w14:textId="77777777" w:rsidR="00145D96" w:rsidRPr="00FD6B2A" w:rsidRDefault="00000000" w:rsidP="00D22314">
      <w:pPr>
        <w:numPr>
          <w:ilvl w:val="0"/>
          <w:numId w:val="54"/>
        </w:numPr>
        <w:spacing w:after="0" w:line="360" w:lineRule="auto"/>
        <w:ind w:right="425" w:hanging="720"/>
        <w:rPr>
          <w:rFonts w:cs="Calibri"/>
          <w:szCs w:val="22"/>
        </w:rPr>
      </w:pPr>
      <w:r w:rsidRPr="00FD6B2A">
        <w:rPr>
          <w:rFonts w:cs="Calibri"/>
          <w:szCs w:val="22"/>
        </w:rPr>
        <w:t>La inasistencia injustificada a las Asambleas Generales debidamente convocadas, cuando la persona socia haya sido sancionada dos veces por falta leve, por no asistir a las reuniones de dicho órgano social en los cinco últimos años.</w:t>
      </w:r>
    </w:p>
    <w:p w14:paraId="014C28F3" w14:textId="77777777" w:rsidR="00145D96" w:rsidRPr="00FD6B2A" w:rsidRDefault="00000000" w:rsidP="00D22314">
      <w:pPr>
        <w:numPr>
          <w:ilvl w:val="0"/>
          <w:numId w:val="54"/>
        </w:numPr>
        <w:spacing w:after="0" w:line="360" w:lineRule="auto"/>
        <w:ind w:right="425" w:hanging="720"/>
        <w:rPr>
          <w:rFonts w:cs="Calibri"/>
          <w:szCs w:val="22"/>
        </w:rPr>
      </w:pPr>
      <w:r w:rsidRPr="00FD6B2A">
        <w:rPr>
          <w:rFonts w:cs="Calibri"/>
          <w:szCs w:val="22"/>
        </w:rPr>
        <w:t>Los malos tratos de palabra o de obra a otros socios o socias de la Cooperativa con ocasión de reuniones de los órganos sociales, o de la realización de trabajos, actividades u operaciones precisas para el desarrollo del objeto social.</w:t>
      </w:r>
    </w:p>
    <w:p w14:paraId="61CB9C16" w14:textId="78B1FB2E" w:rsidR="00145D96" w:rsidRPr="00FD6B2A" w:rsidRDefault="00000000" w:rsidP="00D22314">
      <w:pPr>
        <w:numPr>
          <w:ilvl w:val="0"/>
          <w:numId w:val="54"/>
        </w:numPr>
        <w:spacing w:after="0" w:line="360" w:lineRule="auto"/>
        <w:ind w:right="425" w:hanging="720"/>
        <w:rPr>
          <w:rFonts w:cs="Calibri"/>
          <w:szCs w:val="22"/>
        </w:rPr>
      </w:pPr>
      <w:r w:rsidRPr="00FD6B2A">
        <w:rPr>
          <w:rFonts w:cs="Calibri"/>
          <w:szCs w:val="22"/>
        </w:rPr>
        <w:t>No aceptar, sin causa justificada a juicio del Consejo Rector o de la Asamblea General, los cargos o las funciones para los cuales la persona socia haya sido escogida.</w:t>
      </w:r>
    </w:p>
    <w:p w14:paraId="5B2FDF78" w14:textId="77777777" w:rsidR="00145D96" w:rsidRPr="00FD6B2A" w:rsidRDefault="00000000" w:rsidP="00D22314">
      <w:pPr>
        <w:numPr>
          <w:ilvl w:val="0"/>
          <w:numId w:val="54"/>
        </w:numPr>
        <w:spacing w:after="0" w:line="360" w:lineRule="auto"/>
        <w:ind w:right="425" w:hanging="720"/>
        <w:rPr>
          <w:rFonts w:cs="Calibri"/>
          <w:szCs w:val="22"/>
        </w:rPr>
      </w:pPr>
      <w:r w:rsidRPr="00FD6B2A">
        <w:rPr>
          <w:rFonts w:cs="Calibri"/>
          <w:szCs w:val="22"/>
        </w:rPr>
        <w:t>Incumplir preceptos estatutarios o llevar a cabo actividad o dejar de hacerla que suponga un perjuicio para la Cooperativa.</w:t>
      </w:r>
    </w:p>
    <w:p w14:paraId="569CDDFA" w14:textId="77777777" w:rsidR="00145D96" w:rsidRDefault="00000000" w:rsidP="00D22314">
      <w:pPr>
        <w:numPr>
          <w:ilvl w:val="0"/>
          <w:numId w:val="54"/>
        </w:numPr>
        <w:spacing w:after="0" w:line="360" w:lineRule="auto"/>
        <w:ind w:right="425" w:hanging="720"/>
        <w:rPr>
          <w:rFonts w:cs="Calibri"/>
          <w:szCs w:val="22"/>
        </w:rPr>
      </w:pPr>
      <w:r w:rsidRPr="00FD6B2A">
        <w:rPr>
          <w:rFonts w:cs="Calibri"/>
          <w:szCs w:val="22"/>
        </w:rPr>
        <w:t>El retraso en el cumplimiento de las obligaciones económicas previstas en estos</w:t>
      </w:r>
    </w:p>
    <w:p w14:paraId="5AFCA26D" w14:textId="11EAD0D8" w:rsidR="00145D96" w:rsidRPr="00D22314" w:rsidRDefault="00000000" w:rsidP="00D22314">
      <w:pPr>
        <w:numPr>
          <w:ilvl w:val="0"/>
          <w:numId w:val="54"/>
        </w:numPr>
        <w:spacing w:after="0" w:line="360" w:lineRule="auto"/>
        <w:ind w:right="425" w:hanging="720"/>
        <w:rPr>
          <w:rFonts w:cs="Calibri"/>
          <w:szCs w:val="22"/>
        </w:rPr>
      </w:pPr>
      <w:r w:rsidRPr="00D22314">
        <w:rPr>
          <w:rFonts w:cs="Calibri"/>
          <w:szCs w:val="22"/>
        </w:rPr>
        <w:t>Estatutos</w:t>
      </w:r>
      <w:r w:rsidR="008951DD" w:rsidRPr="00D22314">
        <w:rPr>
          <w:rFonts w:cs="Calibri"/>
          <w:szCs w:val="22"/>
        </w:rPr>
        <w:t xml:space="preserve"> cuando el importe o los importes sean inferiores a los mil euros que son causa de infracción muy grave. </w:t>
      </w:r>
    </w:p>
    <w:p w14:paraId="28F00AF0" w14:textId="6725E32A" w:rsidR="00145D96" w:rsidRPr="00FD6B2A" w:rsidRDefault="00000000" w:rsidP="00914C02">
      <w:pPr>
        <w:pStyle w:val="Ttulo2"/>
        <w:rPr>
          <w:sz w:val="22"/>
          <w:szCs w:val="22"/>
        </w:rPr>
      </w:pPr>
      <w:r w:rsidRPr="00FD6B2A">
        <w:rPr>
          <w:sz w:val="22"/>
          <w:szCs w:val="22"/>
        </w:rPr>
        <w:lastRenderedPageBreak/>
        <w:t>15.</w:t>
      </w:r>
      <w:r w:rsidR="00914C02" w:rsidRPr="00FD6B2A">
        <w:rPr>
          <w:sz w:val="22"/>
          <w:szCs w:val="22"/>
        </w:rPr>
        <w:t>6</w:t>
      </w:r>
      <w:r w:rsidRPr="00FD6B2A">
        <w:rPr>
          <w:sz w:val="22"/>
          <w:szCs w:val="22"/>
        </w:rPr>
        <w:t xml:space="preserve"> Faltas leves</w:t>
      </w:r>
    </w:p>
    <w:p w14:paraId="1BE05CC6" w14:textId="77777777" w:rsidR="00145D96" w:rsidRPr="00FD6B2A" w:rsidRDefault="00000000" w:rsidP="000163F7">
      <w:pPr>
        <w:numPr>
          <w:ilvl w:val="0"/>
          <w:numId w:val="51"/>
        </w:numPr>
        <w:spacing w:after="0" w:line="360" w:lineRule="auto"/>
        <w:ind w:right="425" w:hanging="720"/>
        <w:rPr>
          <w:rFonts w:cs="Calibri"/>
          <w:szCs w:val="22"/>
        </w:rPr>
      </w:pPr>
      <w:r w:rsidRPr="00FD6B2A">
        <w:rPr>
          <w:rFonts w:cs="Calibri"/>
          <w:szCs w:val="22"/>
        </w:rPr>
        <w:t>La falta de asistencia no justificada a las sesiones de la Asamblea General, o en su caso, de las Juntas Preparatorias o de las Juntas Especiales a las que la persona socia fuese convocada en debida forma.</w:t>
      </w:r>
    </w:p>
    <w:p w14:paraId="0953EBA1" w14:textId="77777777" w:rsidR="00145D96" w:rsidRPr="00FD6B2A" w:rsidRDefault="00000000" w:rsidP="000163F7">
      <w:pPr>
        <w:numPr>
          <w:ilvl w:val="0"/>
          <w:numId w:val="51"/>
        </w:numPr>
        <w:spacing w:after="0" w:line="360" w:lineRule="auto"/>
        <w:ind w:right="425" w:hanging="720"/>
        <w:rPr>
          <w:rFonts w:cs="Calibri"/>
          <w:szCs w:val="22"/>
        </w:rPr>
      </w:pPr>
      <w:r w:rsidRPr="00FD6B2A">
        <w:rPr>
          <w:rFonts w:cs="Calibri"/>
          <w:szCs w:val="22"/>
        </w:rPr>
        <w:t>La falta de consideración o respeto para con otra persona socia o socias en actos sociales que hubiese motivado la queja de la persona ofendida, ante el Consejo Rector (Coordinación General).</w:t>
      </w:r>
    </w:p>
    <w:p w14:paraId="77C0D724" w14:textId="77777777" w:rsidR="00145D96" w:rsidRPr="00FD6B2A" w:rsidRDefault="00000000" w:rsidP="000163F7">
      <w:pPr>
        <w:numPr>
          <w:ilvl w:val="0"/>
          <w:numId w:val="51"/>
        </w:numPr>
        <w:spacing w:after="0" w:line="360" w:lineRule="auto"/>
        <w:ind w:right="425" w:hanging="720"/>
        <w:rPr>
          <w:rFonts w:cs="Calibri"/>
          <w:szCs w:val="22"/>
        </w:rPr>
      </w:pPr>
      <w:r w:rsidRPr="00FD6B2A">
        <w:rPr>
          <w:rFonts w:cs="Calibri"/>
          <w:szCs w:val="22"/>
        </w:rPr>
        <w:t>Incumplir los acuerdos o las instrucciones dados válidamente por los órganos competentes.</w:t>
      </w:r>
    </w:p>
    <w:p w14:paraId="4384F212" w14:textId="77777777" w:rsidR="00AF36CE" w:rsidRDefault="00AF36CE" w:rsidP="00FD6B2A">
      <w:pPr>
        <w:pStyle w:val="Ttulo2"/>
      </w:pPr>
    </w:p>
    <w:p w14:paraId="3C0A6FF2" w14:textId="63E42C50" w:rsidR="00145D96" w:rsidRPr="00FD6B2A" w:rsidRDefault="00000000" w:rsidP="00FD6B2A">
      <w:pPr>
        <w:pStyle w:val="Ttulo2"/>
      </w:pPr>
      <w:r w:rsidRPr="00FD6B2A">
        <w:t>Artículo 16. Sanciones por faltas sociales</w:t>
      </w:r>
    </w:p>
    <w:p w14:paraId="77757818" w14:textId="77777777" w:rsidR="00145D96" w:rsidRPr="00FD6B2A" w:rsidRDefault="00000000" w:rsidP="00FD6B2A">
      <w:pPr>
        <w:spacing w:after="132" w:line="360" w:lineRule="auto"/>
        <w:ind w:right="425"/>
        <w:rPr>
          <w:rFonts w:cs="Calibri"/>
          <w:szCs w:val="22"/>
        </w:rPr>
      </w:pPr>
      <w:r w:rsidRPr="00FD6B2A">
        <w:rPr>
          <w:rFonts w:cs="Calibri"/>
          <w:szCs w:val="22"/>
        </w:rPr>
        <w:t>16.1. Por faltas leves se impondrán las siguientes sanciones.</w:t>
      </w:r>
    </w:p>
    <w:p w14:paraId="708D211C" w14:textId="77777777" w:rsidR="00145D96" w:rsidRPr="00FD6B2A" w:rsidRDefault="00000000">
      <w:pPr>
        <w:numPr>
          <w:ilvl w:val="0"/>
          <w:numId w:val="8"/>
        </w:numPr>
        <w:spacing w:after="132" w:line="360" w:lineRule="auto"/>
        <w:ind w:right="425" w:hanging="257"/>
        <w:rPr>
          <w:rFonts w:cs="Calibri"/>
          <w:szCs w:val="22"/>
        </w:rPr>
      </w:pPr>
      <w:r w:rsidRPr="00FD6B2A">
        <w:rPr>
          <w:rFonts w:cs="Calibri"/>
          <w:szCs w:val="22"/>
        </w:rPr>
        <w:t>Amonestación verbal o por escrito</w:t>
      </w:r>
    </w:p>
    <w:p w14:paraId="713C1AB1" w14:textId="77777777" w:rsidR="00145D96" w:rsidRPr="00FD6B2A" w:rsidRDefault="00000000">
      <w:pPr>
        <w:numPr>
          <w:ilvl w:val="0"/>
          <w:numId w:val="8"/>
        </w:numPr>
        <w:spacing w:line="360" w:lineRule="auto"/>
        <w:ind w:right="425" w:hanging="257"/>
        <w:rPr>
          <w:rFonts w:cs="Calibri"/>
          <w:szCs w:val="22"/>
        </w:rPr>
      </w:pPr>
      <w:r w:rsidRPr="00FD6B2A">
        <w:rPr>
          <w:rFonts w:cs="Calibri"/>
          <w:szCs w:val="22"/>
        </w:rPr>
        <w:t xml:space="preserve">Multa de </w:t>
      </w:r>
      <w:r w:rsidRPr="00FD6B2A">
        <w:rPr>
          <w:rFonts w:cs="Calibri"/>
          <w:szCs w:val="22"/>
          <w:highlight w:val="yellow"/>
        </w:rPr>
        <w:t>sesenta o ciento veinte euros</w:t>
      </w:r>
      <w:r w:rsidRPr="00FD6B2A">
        <w:rPr>
          <w:rFonts w:cs="Calibri"/>
          <w:szCs w:val="22"/>
        </w:rPr>
        <w:t>.</w:t>
      </w:r>
    </w:p>
    <w:p w14:paraId="29D8EB51" w14:textId="1CD5AEE1" w:rsidR="00145D96" w:rsidRPr="00FD6B2A" w:rsidRDefault="00000000" w:rsidP="00FD6B2A">
      <w:pPr>
        <w:pStyle w:val="Prrafodelista"/>
        <w:numPr>
          <w:ilvl w:val="1"/>
          <w:numId w:val="43"/>
        </w:numPr>
        <w:spacing w:after="132" w:line="360" w:lineRule="auto"/>
        <w:ind w:right="425"/>
        <w:rPr>
          <w:rFonts w:cs="Calibri"/>
          <w:szCs w:val="22"/>
        </w:rPr>
      </w:pPr>
      <w:r w:rsidRPr="00FD6B2A">
        <w:rPr>
          <w:rFonts w:cs="Calibri"/>
          <w:szCs w:val="22"/>
        </w:rPr>
        <w:t>Por faltas graves se impondrán las siguientes sanciones.</w:t>
      </w:r>
    </w:p>
    <w:p w14:paraId="01C85560" w14:textId="77777777" w:rsidR="00145D96" w:rsidRPr="00FD6B2A" w:rsidRDefault="00000000" w:rsidP="0015339C">
      <w:pPr>
        <w:spacing w:line="360" w:lineRule="auto"/>
        <w:ind w:left="-5" w:right="425"/>
        <w:rPr>
          <w:rFonts w:cs="Calibri"/>
          <w:szCs w:val="22"/>
        </w:rPr>
      </w:pPr>
      <w:r w:rsidRPr="00FD6B2A">
        <w:rPr>
          <w:rFonts w:cs="Calibri"/>
          <w:szCs w:val="22"/>
        </w:rPr>
        <w:t xml:space="preserve">Multa </w:t>
      </w:r>
      <w:r w:rsidRPr="00FD6B2A">
        <w:rPr>
          <w:rFonts w:cs="Calibri"/>
          <w:szCs w:val="22"/>
          <w:highlight w:val="yellow"/>
        </w:rPr>
        <w:t>de ciento cincuenta a trescientos euros</w:t>
      </w:r>
      <w:r w:rsidRPr="00FD6B2A">
        <w:rPr>
          <w:rFonts w:cs="Calibri"/>
          <w:szCs w:val="22"/>
        </w:rPr>
        <w:t>.</w:t>
      </w:r>
    </w:p>
    <w:p w14:paraId="7D7FFA45" w14:textId="32501D2C" w:rsidR="00145D96" w:rsidRPr="00FD6B2A" w:rsidRDefault="00000000" w:rsidP="00FD6B2A">
      <w:pPr>
        <w:pStyle w:val="Prrafodelista"/>
        <w:numPr>
          <w:ilvl w:val="1"/>
          <w:numId w:val="43"/>
        </w:numPr>
        <w:spacing w:after="132" w:line="360" w:lineRule="auto"/>
        <w:ind w:right="425"/>
        <w:rPr>
          <w:rFonts w:cs="Calibri"/>
          <w:szCs w:val="22"/>
        </w:rPr>
      </w:pPr>
      <w:r w:rsidRPr="00FD6B2A">
        <w:rPr>
          <w:rFonts w:cs="Calibri"/>
          <w:szCs w:val="22"/>
        </w:rPr>
        <w:t>Por faltas muy graves se podrán imponer una o varias de las siguientes sanciones.</w:t>
      </w:r>
    </w:p>
    <w:p w14:paraId="31B12454" w14:textId="77777777" w:rsidR="00145D96" w:rsidRPr="00FD6B2A" w:rsidRDefault="00000000">
      <w:pPr>
        <w:numPr>
          <w:ilvl w:val="0"/>
          <w:numId w:val="10"/>
        </w:numPr>
        <w:spacing w:after="132" w:line="360" w:lineRule="auto"/>
        <w:ind w:right="425" w:hanging="257"/>
        <w:rPr>
          <w:rFonts w:cs="Calibri"/>
          <w:szCs w:val="22"/>
        </w:rPr>
      </w:pPr>
      <w:r w:rsidRPr="00FD6B2A">
        <w:rPr>
          <w:rFonts w:cs="Calibri"/>
          <w:szCs w:val="22"/>
        </w:rPr>
        <w:t xml:space="preserve">Multa </w:t>
      </w:r>
      <w:r w:rsidRPr="00FD6B2A">
        <w:rPr>
          <w:rFonts w:cs="Calibri"/>
          <w:szCs w:val="22"/>
          <w:highlight w:val="yellow"/>
        </w:rPr>
        <w:t>de trescientos treinta euros a mil quinientos euros</w:t>
      </w:r>
      <w:r w:rsidRPr="00FD6B2A">
        <w:rPr>
          <w:rFonts w:cs="Calibri"/>
          <w:szCs w:val="22"/>
        </w:rPr>
        <w:t>;</w:t>
      </w:r>
    </w:p>
    <w:p w14:paraId="5E2C1090" w14:textId="040AFF45" w:rsidR="00145D96" w:rsidRPr="00FD6B2A" w:rsidRDefault="00000000">
      <w:pPr>
        <w:numPr>
          <w:ilvl w:val="0"/>
          <w:numId w:val="10"/>
        </w:numPr>
        <w:spacing w:after="132" w:line="360" w:lineRule="auto"/>
        <w:ind w:right="425" w:hanging="257"/>
        <w:rPr>
          <w:rFonts w:cs="Calibri"/>
          <w:szCs w:val="22"/>
        </w:rPr>
      </w:pPr>
      <w:r w:rsidRPr="00FD6B2A">
        <w:rPr>
          <w:rFonts w:cs="Calibri"/>
          <w:szCs w:val="22"/>
        </w:rPr>
        <w:t>Expulsió</w:t>
      </w:r>
      <w:r w:rsidR="002D2F61" w:rsidRPr="00FD6B2A">
        <w:rPr>
          <w:rFonts w:cs="Calibri"/>
          <w:szCs w:val="22"/>
        </w:rPr>
        <w:t>n</w:t>
      </w:r>
    </w:p>
    <w:p w14:paraId="21E0360F" w14:textId="77777777" w:rsidR="00FD6B2A" w:rsidRPr="00FD6B2A" w:rsidRDefault="00FD6B2A" w:rsidP="00914C02">
      <w:pPr>
        <w:pStyle w:val="Ttulo2"/>
        <w:rPr>
          <w:sz w:val="22"/>
          <w:szCs w:val="22"/>
        </w:rPr>
      </w:pPr>
    </w:p>
    <w:p w14:paraId="18310143" w14:textId="08B84FF6" w:rsidR="00145D96" w:rsidRPr="00FD6B2A" w:rsidRDefault="00000000" w:rsidP="00FD6B2A">
      <w:pPr>
        <w:pStyle w:val="Ttulo2"/>
      </w:pPr>
      <w:r w:rsidRPr="00FD6B2A">
        <w:t>Artículo 17. Procedimiento sancionador</w:t>
      </w:r>
    </w:p>
    <w:p w14:paraId="2B0A3771" w14:textId="77777777" w:rsidR="00145D96" w:rsidRPr="00FD6B2A" w:rsidRDefault="00000000" w:rsidP="00914C02">
      <w:pPr>
        <w:pStyle w:val="Ttulo2"/>
        <w:rPr>
          <w:sz w:val="22"/>
          <w:szCs w:val="22"/>
        </w:rPr>
      </w:pPr>
      <w:r w:rsidRPr="00FD6B2A">
        <w:rPr>
          <w:sz w:val="22"/>
          <w:szCs w:val="22"/>
        </w:rPr>
        <w:t>17.1. Procedimiento y órgano competente</w:t>
      </w:r>
    </w:p>
    <w:p w14:paraId="41FDA432" w14:textId="1C537C70" w:rsidR="00145D96" w:rsidRPr="00FD6B2A" w:rsidRDefault="002D2F61" w:rsidP="0015339C">
      <w:pPr>
        <w:spacing w:after="0" w:line="360" w:lineRule="auto"/>
        <w:ind w:left="-15" w:right="425" w:firstLine="720"/>
        <w:rPr>
          <w:rFonts w:cs="Calibri"/>
          <w:szCs w:val="22"/>
        </w:rPr>
      </w:pPr>
      <w:r w:rsidRPr="00FD6B2A">
        <w:rPr>
          <w:rFonts w:cs="Calibri"/>
          <w:szCs w:val="22"/>
        </w:rPr>
        <w:t>a) Para sancionar a las personas socias por faltas sociales se instruirá, en todo caso, el correspondiente expediente con arreglo a las siguientes normas: La facultad sancionadora es competencia indelegable del Consejo Rector.</w:t>
      </w:r>
    </w:p>
    <w:p w14:paraId="3A90EA35" w14:textId="569E90F0" w:rsidR="00145D96" w:rsidRPr="00FD6B2A" w:rsidRDefault="002D2F61" w:rsidP="0015339C">
      <w:pPr>
        <w:spacing w:after="0" w:line="360" w:lineRule="auto"/>
        <w:ind w:left="-15" w:right="425" w:firstLine="720"/>
        <w:rPr>
          <w:rFonts w:cs="Calibri"/>
          <w:szCs w:val="22"/>
        </w:rPr>
      </w:pPr>
      <w:r w:rsidRPr="00FD6B2A">
        <w:rPr>
          <w:rFonts w:cs="Calibri"/>
          <w:szCs w:val="22"/>
        </w:rPr>
        <w:t>b) Cualquiera que sea el tipo de falta, sea leve, grave o muy grave, el pliego de cargos será formulado por el o la Vocal Ponente, que será nombrado por el Consejo Rector  de su propio seno, quien comunicará por escrito a la persona socia inculpada la calificación provisional de la falta y la correspondiente propuesta de sanción, pudiendo la persona socia formular un pliego de descargos que ha de presentar ante el Consejo Rector, en un plazo de diez días naturales.</w:t>
      </w:r>
    </w:p>
    <w:p w14:paraId="6475B723" w14:textId="0652A716" w:rsidR="00145D96" w:rsidRPr="00FD6B2A" w:rsidRDefault="002D2F61" w:rsidP="0015339C">
      <w:pPr>
        <w:spacing w:after="0" w:line="360" w:lineRule="auto"/>
        <w:ind w:left="-15" w:right="425" w:firstLine="720"/>
        <w:rPr>
          <w:rFonts w:cs="Calibri"/>
          <w:szCs w:val="22"/>
        </w:rPr>
      </w:pPr>
      <w:r w:rsidRPr="00FD6B2A">
        <w:rPr>
          <w:rFonts w:cs="Calibri"/>
          <w:szCs w:val="22"/>
        </w:rPr>
        <w:lastRenderedPageBreak/>
        <w:t>c) El Consejo Rector, a la vista de lo actuado, establecerá la calificación y sanción definitiva en última instancia.</w:t>
      </w:r>
    </w:p>
    <w:p w14:paraId="750E1AC0" w14:textId="77777777" w:rsidR="00145D96" w:rsidRPr="00FD6B2A" w:rsidRDefault="00000000" w:rsidP="00914C02">
      <w:pPr>
        <w:pStyle w:val="Ttulo2"/>
        <w:rPr>
          <w:sz w:val="22"/>
          <w:szCs w:val="22"/>
        </w:rPr>
      </w:pPr>
      <w:r w:rsidRPr="00FD6B2A">
        <w:rPr>
          <w:sz w:val="22"/>
          <w:szCs w:val="22"/>
        </w:rPr>
        <w:t>17.2. Plazos de prescripción de las infracciones</w:t>
      </w:r>
    </w:p>
    <w:p w14:paraId="392531A9" w14:textId="719B323F" w:rsidR="00145D96" w:rsidRPr="00FD6B2A" w:rsidRDefault="002D2F61" w:rsidP="0015339C">
      <w:pPr>
        <w:spacing w:after="0" w:line="360" w:lineRule="auto"/>
        <w:ind w:left="-15" w:right="425" w:firstLine="720"/>
        <w:rPr>
          <w:rFonts w:cs="Calibri"/>
          <w:szCs w:val="22"/>
        </w:rPr>
      </w:pPr>
      <w:r w:rsidRPr="00FD6B2A">
        <w:rPr>
          <w:rFonts w:cs="Calibri"/>
          <w:szCs w:val="22"/>
        </w:rPr>
        <w:t>a) El plazo empezará a computarse a partir de la fecha en la que se haya cometido la infracción y se interrumpirá al incoarse el procedimiento sancionador, corriendo de nuevo si en el plazo de cuatro meses no se dicta y notifica la resolución.</w:t>
      </w:r>
    </w:p>
    <w:p w14:paraId="62EEE840" w14:textId="6B7FF4FC" w:rsidR="00145D96" w:rsidRPr="00FD6B2A" w:rsidRDefault="002D2F61" w:rsidP="0015339C">
      <w:pPr>
        <w:spacing w:after="0" w:line="360" w:lineRule="auto"/>
        <w:ind w:left="-15" w:right="425" w:firstLine="720"/>
        <w:rPr>
          <w:rFonts w:cs="Calibri"/>
          <w:szCs w:val="22"/>
        </w:rPr>
      </w:pPr>
      <w:r w:rsidRPr="00FD6B2A">
        <w:rPr>
          <w:rFonts w:cs="Calibri"/>
          <w:szCs w:val="22"/>
        </w:rPr>
        <w:t>b) Por razones de seguridad jurídica, los plazos de prescripción para cada una de las fases de los expedientes disciplinarios, a excepción de los de expulsión, serán los siguientes:</w:t>
      </w:r>
    </w:p>
    <w:p w14:paraId="0250C083" w14:textId="77777777" w:rsidR="00145D96" w:rsidRPr="00FD6B2A" w:rsidRDefault="00000000">
      <w:pPr>
        <w:numPr>
          <w:ilvl w:val="0"/>
          <w:numId w:val="11"/>
        </w:numPr>
        <w:spacing w:after="133" w:line="360" w:lineRule="auto"/>
        <w:ind w:right="425" w:hanging="720"/>
        <w:rPr>
          <w:rFonts w:cs="Calibri"/>
          <w:szCs w:val="22"/>
        </w:rPr>
      </w:pPr>
      <w:r w:rsidRPr="00FD6B2A">
        <w:rPr>
          <w:rFonts w:cs="Calibri"/>
          <w:szCs w:val="22"/>
        </w:rPr>
        <w:t>2 meses para las infracciones leves.</w:t>
      </w:r>
    </w:p>
    <w:p w14:paraId="6EF60C39" w14:textId="77777777" w:rsidR="00145D96" w:rsidRPr="00FD6B2A" w:rsidRDefault="00000000">
      <w:pPr>
        <w:numPr>
          <w:ilvl w:val="0"/>
          <w:numId w:val="11"/>
        </w:numPr>
        <w:spacing w:after="133" w:line="360" w:lineRule="auto"/>
        <w:ind w:right="425" w:hanging="720"/>
        <w:rPr>
          <w:rFonts w:cs="Calibri"/>
          <w:szCs w:val="22"/>
        </w:rPr>
      </w:pPr>
      <w:r w:rsidRPr="00FD6B2A">
        <w:rPr>
          <w:rFonts w:cs="Calibri"/>
          <w:szCs w:val="22"/>
        </w:rPr>
        <w:t>4 meses para las infracciones graves.</w:t>
      </w:r>
    </w:p>
    <w:p w14:paraId="703FCE1C" w14:textId="77777777" w:rsidR="00145D96" w:rsidRPr="00FD6B2A" w:rsidRDefault="00000000">
      <w:pPr>
        <w:numPr>
          <w:ilvl w:val="0"/>
          <w:numId w:val="11"/>
        </w:numPr>
        <w:spacing w:line="360" w:lineRule="auto"/>
        <w:ind w:right="425" w:hanging="720"/>
        <w:rPr>
          <w:rFonts w:cs="Calibri"/>
          <w:szCs w:val="22"/>
        </w:rPr>
      </w:pPr>
      <w:r w:rsidRPr="00FD6B2A">
        <w:rPr>
          <w:rFonts w:cs="Calibri"/>
          <w:szCs w:val="22"/>
        </w:rPr>
        <w:t>6 meses para las infracciones muy graves.</w:t>
      </w:r>
    </w:p>
    <w:p w14:paraId="5AD2EC33" w14:textId="77777777" w:rsidR="00145D96" w:rsidRPr="00FD6B2A" w:rsidRDefault="00000000" w:rsidP="00914C02">
      <w:pPr>
        <w:pStyle w:val="Ttulo2"/>
        <w:rPr>
          <w:sz w:val="22"/>
          <w:szCs w:val="22"/>
        </w:rPr>
      </w:pPr>
      <w:r w:rsidRPr="00FD6B2A">
        <w:rPr>
          <w:sz w:val="22"/>
          <w:szCs w:val="22"/>
        </w:rPr>
        <w:t>17.3. Plazos de interposición y resolución de recursos</w:t>
      </w:r>
    </w:p>
    <w:p w14:paraId="68BC4D3F" w14:textId="771E7662" w:rsidR="00145D96" w:rsidRPr="00FD6B2A" w:rsidRDefault="002D2F61" w:rsidP="0015339C">
      <w:pPr>
        <w:spacing w:after="0" w:line="360" w:lineRule="auto"/>
        <w:ind w:left="-15" w:right="425" w:firstLine="720"/>
        <w:rPr>
          <w:rFonts w:cs="Calibri"/>
          <w:szCs w:val="22"/>
        </w:rPr>
      </w:pPr>
      <w:r w:rsidRPr="00FD6B2A">
        <w:rPr>
          <w:rFonts w:cs="Calibri"/>
          <w:szCs w:val="22"/>
        </w:rPr>
        <w:t>a) El plazo de presentación del recurso ante la Asamblea General será de 30 días naturales, contados a partir de la notificación de la sanción correspondiente.</w:t>
      </w:r>
    </w:p>
    <w:p w14:paraId="1AEC593C" w14:textId="01083FFA" w:rsidR="00145D96" w:rsidRPr="00FD6B2A" w:rsidRDefault="002D2F61" w:rsidP="002D2F61">
      <w:pPr>
        <w:spacing w:after="132" w:line="360" w:lineRule="auto"/>
        <w:ind w:right="424" w:firstLine="695"/>
        <w:rPr>
          <w:rFonts w:cs="Calibri"/>
          <w:szCs w:val="22"/>
        </w:rPr>
      </w:pPr>
      <w:r w:rsidRPr="00FD6B2A">
        <w:rPr>
          <w:rFonts w:cs="Calibri"/>
          <w:szCs w:val="22"/>
        </w:rPr>
        <w:t>b) El plazo de resolución del recurso señalado en el apartado anterior, será de 45</w:t>
      </w:r>
    </w:p>
    <w:p w14:paraId="7828031F" w14:textId="77777777" w:rsidR="00145D96" w:rsidRPr="00FD6B2A" w:rsidRDefault="00000000" w:rsidP="0015339C">
      <w:pPr>
        <w:spacing w:after="0" w:line="360" w:lineRule="auto"/>
        <w:ind w:left="-5" w:right="425"/>
        <w:rPr>
          <w:rFonts w:cs="Calibri"/>
          <w:szCs w:val="22"/>
        </w:rPr>
      </w:pPr>
      <w:r w:rsidRPr="00FD6B2A">
        <w:rPr>
          <w:rFonts w:cs="Calibri"/>
          <w:szCs w:val="22"/>
        </w:rPr>
        <w:t>días naturales, contados a partir de la presentación del mismo. A estos efectos será resuelto por la correspondiente Asamblea General Extraordinaria que se convocará al efecto, sin perjuicio de que en un futuro se pueda crear un Comité de Recursos que tenga por objeto la tramitación y resolución de los procedimientos sancionadores que tengan lugar en la cooperativa.</w:t>
      </w:r>
    </w:p>
    <w:p w14:paraId="320CC289" w14:textId="4CE638A8" w:rsidR="00145D96" w:rsidRPr="00FD6B2A" w:rsidRDefault="002D2F61" w:rsidP="002D2F61">
      <w:pPr>
        <w:pStyle w:val="Prrafodelista"/>
        <w:spacing w:after="0" w:line="360" w:lineRule="auto"/>
        <w:ind w:left="257" w:right="425" w:firstLine="448"/>
        <w:rPr>
          <w:rFonts w:cs="Calibri"/>
          <w:szCs w:val="22"/>
        </w:rPr>
      </w:pPr>
      <w:r w:rsidRPr="00FD6B2A">
        <w:rPr>
          <w:rFonts w:cs="Calibri"/>
          <w:szCs w:val="22"/>
        </w:rPr>
        <w:t>c)Si no se contestara en dicho plazo, se entenderá sobreseído definitivamente el expediente y quedará sin efectos la sanción.</w:t>
      </w:r>
    </w:p>
    <w:p w14:paraId="2E8FC86E" w14:textId="55DCCF51" w:rsidR="00145D96" w:rsidRPr="00FD6B2A" w:rsidRDefault="002D2F61" w:rsidP="0015339C">
      <w:pPr>
        <w:spacing w:line="360" w:lineRule="auto"/>
        <w:ind w:left="-15" w:right="425" w:firstLine="720"/>
        <w:rPr>
          <w:rFonts w:cs="Calibri"/>
          <w:szCs w:val="22"/>
        </w:rPr>
      </w:pPr>
      <w:r w:rsidRPr="00FD6B2A">
        <w:rPr>
          <w:rFonts w:cs="Calibri"/>
          <w:szCs w:val="22"/>
        </w:rPr>
        <w:t>d) El acuerdo confirmatorio de la sanción podrá ser impugnado, mediante el trámite procesal previsto en el artículo -------------------------------.</w:t>
      </w:r>
    </w:p>
    <w:p w14:paraId="5D08E273" w14:textId="77777777" w:rsidR="00145D96" w:rsidRPr="00FD6B2A" w:rsidRDefault="00000000" w:rsidP="00914C02">
      <w:pPr>
        <w:pStyle w:val="Ttulo2"/>
        <w:rPr>
          <w:sz w:val="22"/>
          <w:szCs w:val="22"/>
        </w:rPr>
      </w:pPr>
      <w:r w:rsidRPr="00FD6B2A">
        <w:rPr>
          <w:sz w:val="22"/>
          <w:szCs w:val="22"/>
        </w:rPr>
        <w:t>17.4. Ejecutividad de las sanciones</w:t>
      </w:r>
    </w:p>
    <w:p w14:paraId="38E44259" w14:textId="20E869B6" w:rsidR="00145D96" w:rsidRPr="00FD6B2A" w:rsidRDefault="002D2F61" w:rsidP="0015339C">
      <w:pPr>
        <w:spacing w:after="0" w:line="360" w:lineRule="auto"/>
        <w:ind w:left="-15" w:right="425" w:firstLine="720"/>
        <w:rPr>
          <w:rFonts w:cs="Calibri"/>
          <w:szCs w:val="22"/>
        </w:rPr>
      </w:pPr>
      <w:r w:rsidRPr="00FD6B2A">
        <w:rPr>
          <w:rFonts w:cs="Calibri"/>
          <w:szCs w:val="22"/>
        </w:rPr>
        <w:t>a) Todas las sanciones serán ejecutivas a partir del día siguiente de haberse agotado el plazo del recurso correspondiente, sin que la persona socia expedientada hubiese utilizado ese derecho, o a partir del día siguiente de adoptado el correspondiente fallo inapelable por la Asamblea General Extraordinaria o, en su caso, el Comité de Recursos.</w:t>
      </w:r>
    </w:p>
    <w:p w14:paraId="27D231BE" w14:textId="368DB65F" w:rsidR="00145D96" w:rsidRPr="00FD6B2A" w:rsidRDefault="002D2F61" w:rsidP="0015339C">
      <w:pPr>
        <w:spacing w:line="360" w:lineRule="auto"/>
        <w:ind w:left="-15" w:right="425" w:firstLine="720"/>
        <w:rPr>
          <w:rFonts w:cs="Calibri"/>
          <w:szCs w:val="22"/>
        </w:rPr>
      </w:pPr>
      <w:r w:rsidRPr="00FD6B2A">
        <w:rPr>
          <w:rFonts w:cs="Calibri"/>
          <w:szCs w:val="22"/>
        </w:rPr>
        <w:t xml:space="preserve">b) Sin embargo la sanciones que consistan en la expulsión de la persona socia de la cooperativa se hará efectivo desde el momento de su adopción, sin perjuicio de que la persona socia tenga derecho a presentar alegaciones y recursos conforme a los Art. 18.1 y 18.3, o de que pueda </w:t>
      </w:r>
      <w:r w:rsidRPr="00FD6B2A">
        <w:rPr>
          <w:rFonts w:cs="Calibri"/>
          <w:szCs w:val="22"/>
        </w:rPr>
        <w:lastRenderedPageBreak/>
        <w:t>impugnar el acuerdo confirmatorio de la expulsión mediante el trámite procesal previsto en el artículo 36 de la Ley Foral 14/2006, de 11 de diciembre, de Cooperativas de Navarra.</w:t>
      </w:r>
    </w:p>
    <w:p w14:paraId="45CAFE98" w14:textId="77777777" w:rsidR="00145D96" w:rsidRPr="00FD6B2A" w:rsidRDefault="00000000" w:rsidP="00914C02">
      <w:pPr>
        <w:pStyle w:val="Ttulo2"/>
        <w:rPr>
          <w:sz w:val="22"/>
          <w:szCs w:val="22"/>
        </w:rPr>
      </w:pPr>
      <w:r w:rsidRPr="00FD6B2A">
        <w:rPr>
          <w:sz w:val="22"/>
          <w:szCs w:val="22"/>
        </w:rPr>
        <w:t>17.5. Cancelación de las sanciones</w:t>
      </w:r>
    </w:p>
    <w:p w14:paraId="1795EC61" w14:textId="22A086A5" w:rsidR="00145D96" w:rsidRPr="00FD6B2A" w:rsidRDefault="00000000" w:rsidP="0015339C">
      <w:pPr>
        <w:spacing w:after="434" w:line="360" w:lineRule="auto"/>
        <w:ind w:left="-15" w:right="425" w:firstLine="720"/>
        <w:rPr>
          <w:rFonts w:cs="Calibri"/>
          <w:szCs w:val="22"/>
        </w:rPr>
      </w:pPr>
      <w:r w:rsidRPr="00FD6B2A">
        <w:rPr>
          <w:rFonts w:cs="Calibri"/>
          <w:szCs w:val="22"/>
        </w:rPr>
        <w:t xml:space="preserve">A excepción del supuesto de expulsión, el Consejo </w:t>
      </w:r>
      <w:r w:rsidR="00FD6B2A" w:rsidRPr="00FD6B2A">
        <w:rPr>
          <w:rFonts w:cs="Calibri"/>
          <w:szCs w:val="22"/>
        </w:rPr>
        <w:t>Rector a</w:t>
      </w:r>
      <w:r w:rsidRPr="00FD6B2A">
        <w:rPr>
          <w:rFonts w:cs="Calibri"/>
          <w:szCs w:val="22"/>
        </w:rPr>
        <w:t xml:space="preserve"> petición de las personas interesadas, podrá cancelar la parte de las sanciones impuestas pendientes de cumplir, o las anotaciones de las sanciones pasadas, a las personas socias que a su juicio se hayan rehabilitado.</w:t>
      </w:r>
    </w:p>
    <w:p w14:paraId="6F11D7B2" w14:textId="77777777" w:rsidR="00FD6B2A" w:rsidRDefault="00FD6B2A">
      <w:pPr>
        <w:spacing w:after="160" w:line="278" w:lineRule="auto"/>
        <w:ind w:left="0" w:right="0" w:firstLine="0"/>
        <w:jc w:val="left"/>
        <w:rPr>
          <w:rFonts w:cs="Calibri"/>
          <w:b/>
          <w:color w:val="196B24" w:themeColor="accent3"/>
          <w:sz w:val="28"/>
          <w:szCs w:val="28"/>
        </w:rPr>
      </w:pPr>
      <w:r>
        <w:rPr>
          <w:color w:val="196B24" w:themeColor="accent3"/>
          <w:sz w:val="28"/>
          <w:szCs w:val="28"/>
        </w:rPr>
        <w:br w:type="page"/>
      </w:r>
    </w:p>
    <w:p w14:paraId="6D9A12F0" w14:textId="70CC7783" w:rsidR="00145D96" w:rsidRPr="00FD6B2A" w:rsidRDefault="00000000" w:rsidP="00DE6D23">
      <w:pPr>
        <w:pStyle w:val="Ttulo2"/>
        <w:rPr>
          <w:color w:val="196B24" w:themeColor="accent3"/>
          <w:sz w:val="28"/>
          <w:szCs w:val="28"/>
        </w:rPr>
      </w:pPr>
      <w:r w:rsidRPr="00FD6B2A">
        <w:rPr>
          <w:color w:val="196B24" w:themeColor="accent3"/>
          <w:sz w:val="28"/>
          <w:szCs w:val="28"/>
        </w:rPr>
        <w:lastRenderedPageBreak/>
        <w:t>CAPÍTULO</w:t>
      </w:r>
      <w:r w:rsidR="00E56E3C" w:rsidRPr="00FD6B2A">
        <w:rPr>
          <w:color w:val="196B24" w:themeColor="accent3"/>
          <w:sz w:val="28"/>
          <w:szCs w:val="28"/>
        </w:rPr>
        <w:t xml:space="preserve"> III. </w:t>
      </w:r>
      <w:r w:rsidRPr="00FD6B2A">
        <w:rPr>
          <w:color w:val="196B24" w:themeColor="accent3"/>
          <w:sz w:val="28"/>
          <w:szCs w:val="28"/>
        </w:rPr>
        <w:t>DEL</w:t>
      </w:r>
      <w:r w:rsidR="00E56E3C" w:rsidRPr="00FD6B2A">
        <w:rPr>
          <w:color w:val="196B24" w:themeColor="accent3"/>
          <w:sz w:val="28"/>
          <w:szCs w:val="28"/>
        </w:rPr>
        <w:t xml:space="preserve"> </w:t>
      </w:r>
      <w:r w:rsidRPr="00FD6B2A">
        <w:rPr>
          <w:color w:val="196B24" w:themeColor="accent3"/>
          <w:sz w:val="28"/>
          <w:szCs w:val="28"/>
        </w:rPr>
        <w:t>GOBIERNO,</w:t>
      </w:r>
      <w:r w:rsidR="00E56E3C" w:rsidRPr="00FD6B2A">
        <w:rPr>
          <w:color w:val="196B24" w:themeColor="accent3"/>
          <w:sz w:val="28"/>
          <w:szCs w:val="28"/>
        </w:rPr>
        <w:t xml:space="preserve"> </w:t>
      </w:r>
      <w:r w:rsidRPr="00FD6B2A">
        <w:rPr>
          <w:color w:val="196B24" w:themeColor="accent3"/>
          <w:sz w:val="28"/>
          <w:szCs w:val="28"/>
        </w:rPr>
        <w:t>LA</w:t>
      </w:r>
      <w:r w:rsidR="00E56E3C" w:rsidRPr="00FD6B2A">
        <w:rPr>
          <w:color w:val="196B24" w:themeColor="accent3"/>
          <w:sz w:val="28"/>
          <w:szCs w:val="28"/>
        </w:rPr>
        <w:t xml:space="preserve"> </w:t>
      </w:r>
      <w:r w:rsidRPr="00FD6B2A">
        <w:rPr>
          <w:color w:val="196B24" w:themeColor="accent3"/>
          <w:sz w:val="28"/>
          <w:szCs w:val="28"/>
        </w:rPr>
        <w:t>GESTIÓN</w:t>
      </w:r>
      <w:r w:rsidR="00E56E3C" w:rsidRPr="00FD6B2A">
        <w:rPr>
          <w:color w:val="196B24" w:themeColor="accent3"/>
          <w:sz w:val="28"/>
          <w:szCs w:val="28"/>
        </w:rPr>
        <w:t xml:space="preserve"> </w:t>
      </w:r>
      <w:r w:rsidRPr="00FD6B2A">
        <w:rPr>
          <w:color w:val="196B24" w:themeColor="accent3"/>
          <w:sz w:val="28"/>
          <w:szCs w:val="28"/>
        </w:rPr>
        <w:t>Y</w:t>
      </w:r>
      <w:r w:rsidR="00E56E3C" w:rsidRPr="00FD6B2A">
        <w:rPr>
          <w:color w:val="196B24" w:themeColor="accent3"/>
          <w:sz w:val="28"/>
          <w:szCs w:val="28"/>
        </w:rPr>
        <w:t xml:space="preserve"> </w:t>
      </w:r>
      <w:r w:rsidRPr="00FD6B2A">
        <w:rPr>
          <w:color w:val="196B24" w:themeColor="accent3"/>
          <w:sz w:val="28"/>
          <w:szCs w:val="28"/>
        </w:rPr>
        <w:t>LA REPRESENTACIÓN DE LA COOPERATIVA</w:t>
      </w:r>
    </w:p>
    <w:p w14:paraId="4AD568E3" w14:textId="77777777" w:rsidR="00145D96" w:rsidRPr="00FD6B2A" w:rsidRDefault="00000000" w:rsidP="00FD6B2A">
      <w:pPr>
        <w:pStyle w:val="Ttulo2"/>
      </w:pPr>
      <w:r w:rsidRPr="00FD6B2A">
        <w:t>Artículo 18. Órganos Sociales</w:t>
      </w:r>
    </w:p>
    <w:p w14:paraId="7825B549" w14:textId="77777777" w:rsidR="00145D96" w:rsidRPr="00FD6B2A" w:rsidRDefault="00000000" w:rsidP="0015339C">
      <w:pPr>
        <w:spacing w:after="166" w:line="360" w:lineRule="auto"/>
        <w:ind w:left="-5" w:right="425"/>
        <w:rPr>
          <w:rFonts w:cs="Calibri"/>
          <w:szCs w:val="22"/>
        </w:rPr>
      </w:pPr>
      <w:r w:rsidRPr="00FD6B2A">
        <w:rPr>
          <w:rFonts w:cs="Calibri"/>
          <w:szCs w:val="22"/>
        </w:rPr>
        <w:t>Son órganos sociales de la cooperativa:</w:t>
      </w:r>
    </w:p>
    <w:p w14:paraId="59A8B624" w14:textId="77777777" w:rsidR="00145D96" w:rsidRPr="00FD6B2A" w:rsidRDefault="00000000" w:rsidP="00D22314">
      <w:pPr>
        <w:numPr>
          <w:ilvl w:val="0"/>
          <w:numId w:val="56"/>
        </w:numPr>
        <w:spacing w:after="0" w:line="360" w:lineRule="auto"/>
        <w:ind w:right="425" w:hanging="720"/>
        <w:rPr>
          <w:rFonts w:cs="Calibri"/>
          <w:szCs w:val="22"/>
        </w:rPr>
      </w:pPr>
      <w:r w:rsidRPr="00FD6B2A">
        <w:rPr>
          <w:rFonts w:cs="Calibri"/>
          <w:szCs w:val="22"/>
        </w:rPr>
        <w:t>La Asamblea General.</w:t>
      </w:r>
    </w:p>
    <w:p w14:paraId="38607066" w14:textId="5F2415A6" w:rsidR="00145D96" w:rsidRPr="00FD6B2A" w:rsidRDefault="00000000" w:rsidP="00D22314">
      <w:pPr>
        <w:numPr>
          <w:ilvl w:val="0"/>
          <w:numId w:val="56"/>
        </w:numPr>
        <w:spacing w:after="0" w:line="360" w:lineRule="auto"/>
        <w:ind w:right="425" w:hanging="720"/>
        <w:rPr>
          <w:rFonts w:cs="Calibri"/>
          <w:szCs w:val="22"/>
        </w:rPr>
      </w:pPr>
      <w:r w:rsidRPr="00FD6B2A">
        <w:rPr>
          <w:rFonts w:cs="Calibri"/>
          <w:szCs w:val="22"/>
        </w:rPr>
        <w:t>El Consejo Rector.</w:t>
      </w:r>
    </w:p>
    <w:p w14:paraId="66C4D36B" w14:textId="77777777" w:rsidR="00145D96" w:rsidRPr="00FD6B2A" w:rsidRDefault="00000000" w:rsidP="00D22314">
      <w:pPr>
        <w:numPr>
          <w:ilvl w:val="0"/>
          <w:numId w:val="56"/>
        </w:numPr>
        <w:spacing w:after="0" w:line="360" w:lineRule="auto"/>
        <w:ind w:right="425" w:hanging="720"/>
        <w:rPr>
          <w:rFonts w:cs="Calibri"/>
          <w:szCs w:val="22"/>
        </w:rPr>
      </w:pPr>
      <w:r w:rsidRPr="00FD6B2A">
        <w:rPr>
          <w:rFonts w:cs="Calibri"/>
          <w:szCs w:val="22"/>
        </w:rPr>
        <w:t>Las personas Interventoras de Cuentas.</w:t>
      </w:r>
    </w:p>
    <w:p w14:paraId="7897C1C2" w14:textId="77777777" w:rsidR="00AF36CE" w:rsidRDefault="00AF36CE" w:rsidP="00FD6B2A">
      <w:pPr>
        <w:pStyle w:val="Ttulo2"/>
      </w:pPr>
    </w:p>
    <w:p w14:paraId="27EF8BF6" w14:textId="5E4783CA" w:rsidR="00145D96" w:rsidRPr="00FD6B2A" w:rsidRDefault="00000000" w:rsidP="00FD6B2A">
      <w:pPr>
        <w:pStyle w:val="Ttulo2"/>
      </w:pPr>
      <w:r w:rsidRPr="00FD6B2A">
        <w:t>Artículo 19. La Asamblea General: Concepto y Competencias</w:t>
      </w:r>
    </w:p>
    <w:p w14:paraId="2BD918E9" w14:textId="77777777" w:rsidR="00145D96" w:rsidRPr="00FD6B2A" w:rsidRDefault="00000000" w:rsidP="0015339C">
      <w:pPr>
        <w:spacing w:line="360" w:lineRule="auto"/>
        <w:ind w:left="-5" w:right="425"/>
        <w:rPr>
          <w:rFonts w:cs="Calibri"/>
          <w:szCs w:val="22"/>
        </w:rPr>
      </w:pPr>
      <w:r w:rsidRPr="00FD6B2A">
        <w:rPr>
          <w:rFonts w:cs="Calibri"/>
          <w:szCs w:val="22"/>
        </w:rPr>
        <w:t>19.1. La Asamblea General está constituida por las personas socias y es el órgano supremo de expresión de la voluntad social en las materias que le atribuyen la legislación vigente y estos Estatutos.</w:t>
      </w:r>
    </w:p>
    <w:p w14:paraId="429D737E" w14:textId="77777777" w:rsidR="00145D96" w:rsidRPr="00FD6B2A" w:rsidRDefault="00000000" w:rsidP="0015339C">
      <w:pPr>
        <w:spacing w:line="360" w:lineRule="auto"/>
        <w:ind w:left="-5" w:right="425"/>
        <w:rPr>
          <w:rFonts w:cs="Calibri"/>
          <w:szCs w:val="22"/>
        </w:rPr>
      </w:pPr>
      <w:r w:rsidRPr="00FD6B2A">
        <w:rPr>
          <w:rFonts w:cs="Calibri"/>
          <w:szCs w:val="22"/>
        </w:rPr>
        <w:t>19.2. Todas las personas socias, incluso las disidentes y las no asistentes, quedan sometidos a los acuerdos de la Asamblea General.</w:t>
      </w:r>
    </w:p>
    <w:p w14:paraId="2D64823D" w14:textId="77777777" w:rsidR="00145D96" w:rsidRPr="00FD6B2A" w:rsidRDefault="00000000" w:rsidP="0015339C">
      <w:pPr>
        <w:spacing w:after="27" w:line="360" w:lineRule="auto"/>
        <w:ind w:left="-5" w:right="425"/>
        <w:rPr>
          <w:rFonts w:cs="Calibri"/>
          <w:szCs w:val="22"/>
        </w:rPr>
      </w:pPr>
      <w:r w:rsidRPr="00FD6B2A">
        <w:rPr>
          <w:rFonts w:cs="Calibri"/>
          <w:szCs w:val="22"/>
        </w:rPr>
        <w:t>19.3. Todos los asuntos sociales de la cooperativa podrán debatirse en la Asamblea General, correspondiéndole, en exclusiva, la adopción de los siguientes acuerdos:</w:t>
      </w:r>
    </w:p>
    <w:p w14:paraId="03E5335C" w14:textId="5D732BA5" w:rsidR="00145D96" w:rsidRPr="00FD6B2A" w:rsidRDefault="00000000" w:rsidP="00D22314">
      <w:pPr>
        <w:numPr>
          <w:ilvl w:val="0"/>
          <w:numId w:val="57"/>
        </w:numPr>
        <w:spacing w:after="0" w:line="360" w:lineRule="auto"/>
        <w:ind w:right="425" w:hanging="720"/>
        <w:rPr>
          <w:rFonts w:cs="Calibri"/>
          <w:szCs w:val="22"/>
        </w:rPr>
      </w:pPr>
      <w:r w:rsidRPr="00FD6B2A">
        <w:rPr>
          <w:rFonts w:cs="Calibri"/>
          <w:szCs w:val="22"/>
        </w:rPr>
        <w:t>Nombramiento y revocación, por voto secreto, de las personas que integrarán el Consejo Rector  y de las Interventoras de cuentas.</w:t>
      </w:r>
    </w:p>
    <w:p w14:paraId="0AEFF1B2" w14:textId="77777777" w:rsidR="00145D96" w:rsidRPr="00FD6B2A" w:rsidRDefault="00000000" w:rsidP="00D22314">
      <w:pPr>
        <w:numPr>
          <w:ilvl w:val="0"/>
          <w:numId w:val="57"/>
        </w:numPr>
        <w:spacing w:after="0" w:line="360" w:lineRule="auto"/>
        <w:ind w:right="425" w:hanging="720"/>
        <w:rPr>
          <w:rFonts w:cs="Calibri"/>
          <w:szCs w:val="22"/>
        </w:rPr>
      </w:pPr>
      <w:r w:rsidRPr="00FD6B2A">
        <w:rPr>
          <w:rFonts w:cs="Calibri"/>
          <w:szCs w:val="22"/>
        </w:rPr>
        <w:t>Censura de la gestión social, aprobación de las cuentas anuales y de su destino económico, así como la distribución de los excedentes.</w:t>
      </w:r>
    </w:p>
    <w:p w14:paraId="3217DFA7" w14:textId="748C957C" w:rsidR="00145D96" w:rsidRPr="00FD6B2A" w:rsidRDefault="00000000" w:rsidP="00D22314">
      <w:pPr>
        <w:numPr>
          <w:ilvl w:val="0"/>
          <w:numId w:val="57"/>
        </w:numPr>
        <w:spacing w:after="0" w:line="360" w:lineRule="auto"/>
        <w:ind w:right="425" w:hanging="720"/>
        <w:rPr>
          <w:rFonts w:cs="Calibri"/>
          <w:szCs w:val="22"/>
        </w:rPr>
      </w:pPr>
      <w:r w:rsidRPr="00FD6B2A">
        <w:rPr>
          <w:rFonts w:cs="Calibri"/>
          <w:szCs w:val="22"/>
        </w:rPr>
        <w:t>Acordar nuevas aportaciones obligatorias al capital social, admisión de aportaciones voluntarias y la actualización de dichas aportaciones, así como el establecimiento, modificación o supresión de cuotas de ingreso y del resto de aportaciones no integradas en el capital social</w:t>
      </w:r>
      <w:r w:rsidR="00F55255" w:rsidRPr="00FD6B2A">
        <w:rPr>
          <w:rFonts w:cs="Calibri"/>
          <w:szCs w:val="22"/>
        </w:rPr>
        <w:t xml:space="preserve">, en especial en su caso, las aportaciones para </w:t>
      </w:r>
      <w:proofErr w:type="spellStart"/>
      <w:r w:rsidR="00F55255" w:rsidRPr="00FD6B2A">
        <w:rPr>
          <w:rFonts w:cs="Calibri"/>
          <w:szCs w:val="22"/>
        </w:rPr>
        <w:t>sufrgara</w:t>
      </w:r>
      <w:proofErr w:type="spellEnd"/>
      <w:r w:rsidR="00F55255" w:rsidRPr="00FD6B2A">
        <w:rPr>
          <w:rFonts w:cs="Calibri"/>
          <w:szCs w:val="22"/>
        </w:rPr>
        <w:t xml:space="preserve"> el coste de los gastos de promoción o mantenimiento y rehabilitación de la promoción cooperativa, así como toda clase de cuotas de uso, servicios colaborativos, rehabilitación.  </w:t>
      </w:r>
    </w:p>
    <w:p w14:paraId="58EBE707" w14:textId="77777777" w:rsidR="00145D96" w:rsidRPr="00FD6B2A" w:rsidRDefault="00000000" w:rsidP="00D22314">
      <w:pPr>
        <w:numPr>
          <w:ilvl w:val="0"/>
          <w:numId w:val="57"/>
        </w:numPr>
        <w:spacing w:after="0" w:line="360" w:lineRule="auto"/>
        <w:ind w:right="425" w:hanging="720"/>
        <w:rPr>
          <w:rFonts w:cs="Calibri"/>
          <w:szCs w:val="22"/>
        </w:rPr>
      </w:pPr>
      <w:r w:rsidRPr="00FD6B2A">
        <w:rPr>
          <w:rFonts w:cs="Calibri"/>
          <w:szCs w:val="22"/>
        </w:rPr>
        <w:t>Emisión de bonos y obligaciones.</w:t>
      </w:r>
    </w:p>
    <w:p w14:paraId="6D0ADDD1" w14:textId="5AA61C51" w:rsidR="00145D96" w:rsidRDefault="00000000" w:rsidP="00D22314">
      <w:pPr>
        <w:numPr>
          <w:ilvl w:val="0"/>
          <w:numId w:val="57"/>
        </w:numPr>
        <w:spacing w:after="0" w:line="360" w:lineRule="auto"/>
        <w:ind w:right="425" w:hanging="720"/>
        <w:rPr>
          <w:rFonts w:cs="Calibri"/>
          <w:szCs w:val="22"/>
        </w:rPr>
      </w:pPr>
      <w:r w:rsidRPr="00FD6B2A">
        <w:rPr>
          <w:rFonts w:cs="Calibri"/>
          <w:szCs w:val="22"/>
        </w:rPr>
        <w:t>Aprobar y modificar el</w:t>
      </w:r>
      <w:r w:rsidR="00F55255" w:rsidRPr="00FD6B2A">
        <w:rPr>
          <w:rFonts w:cs="Calibri"/>
          <w:szCs w:val="22"/>
        </w:rPr>
        <w:t xml:space="preserve"> Pacto Colaborativo como reglamento de régimen interior y pacto social que rige la vida colaborativa y la prestación de servicios, actividades y el uso de los espacios comunes y colaborativos</w:t>
      </w:r>
      <w:r w:rsidRPr="00FD6B2A">
        <w:rPr>
          <w:rFonts w:cs="Calibri"/>
          <w:szCs w:val="22"/>
        </w:rPr>
        <w:t xml:space="preserve">. </w:t>
      </w:r>
    </w:p>
    <w:p w14:paraId="13AEF6AC" w14:textId="03639F95" w:rsidR="00145D96" w:rsidRPr="00D22314" w:rsidRDefault="00000000" w:rsidP="00D22314">
      <w:pPr>
        <w:numPr>
          <w:ilvl w:val="0"/>
          <w:numId w:val="57"/>
        </w:numPr>
        <w:spacing w:after="0" w:line="360" w:lineRule="auto"/>
        <w:ind w:right="425" w:hanging="720"/>
        <w:rPr>
          <w:rFonts w:cs="Calibri"/>
          <w:szCs w:val="22"/>
        </w:rPr>
      </w:pPr>
      <w:r w:rsidRPr="00D22314">
        <w:rPr>
          <w:rFonts w:cs="Calibri"/>
          <w:szCs w:val="22"/>
        </w:rPr>
        <w:t>Acordar la fusión, propia o por absorción, la escisión y la disolución de la</w:t>
      </w:r>
      <w:r w:rsidR="00D22314" w:rsidRPr="00D22314">
        <w:rPr>
          <w:rFonts w:cs="Calibri"/>
          <w:szCs w:val="22"/>
        </w:rPr>
        <w:t xml:space="preserve"> </w:t>
      </w:r>
      <w:r w:rsidRPr="00D22314">
        <w:rPr>
          <w:rFonts w:cs="Calibri"/>
          <w:szCs w:val="22"/>
        </w:rPr>
        <w:t>cooperativa.</w:t>
      </w:r>
    </w:p>
    <w:p w14:paraId="3A39E42D" w14:textId="77777777" w:rsidR="00145D96" w:rsidRPr="00FD6B2A" w:rsidRDefault="00000000" w:rsidP="00D22314">
      <w:pPr>
        <w:numPr>
          <w:ilvl w:val="0"/>
          <w:numId w:val="57"/>
        </w:numPr>
        <w:spacing w:after="0" w:line="360" w:lineRule="auto"/>
        <w:ind w:right="425" w:hanging="720"/>
        <w:rPr>
          <w:rFonts w:cs="Calibri"/>
          <w:szCs w:val="22"/>
        </w:rPr>
      </w:pPr>
      <w:r w:rsidRPr="00FD6B2A">
        <w:rPr>
          <w:rFonts w:cs="Calibri"/>
          <w:szCs w:val="22"/>
        </w:rPr>
        <w:t>Creación de cooperativas de segundo o ulterior grado o de crédito, o adhesión a las mismas.</w:t>
      </w:r>
    </w:p>
    <w:p w14:paraId="59F354F5" w14:textId="2960BF08" w:rsidR="00145D96" w:rsidRPr="00FD6B2A" w:rsidRDefault="00000000" w:rsidP="00D22314">
      <w:pPr>
        <w:numPr>
          <w:ilvl w:val="0"/>
          <w:numId w:val="57"/>
        </w:numPr>
        <w:spacing w:after="0" w:line="360" w:lineRule="auto"/>
        <w:ind w:right="425" w:hanging="720"/>
        <w:rPr>
          <w:rFonts w:cs="Calibri"/>
          <w:szCs w:val="22"/>
        </w:rPr>
      </w:pPr>
      <w:r w:rsidRPr="00FD6B2A">
        <w:rPr>
          <w:rFonts w:cs="Calibri"/>
          <w:szCs w:val="22"/>
        </w:rPr>
        <w:lastRenderedPageBreak/>
        <w:t xml:space="preserve">Acordar el ejercicio de cualquier acción de responsabilidad que pueda corresponder a la Cooperativa contra las personas que integran el Consejo Rector, contra </w:t>
      </w:r>
      <w:proofErr w:type="spellStart"/>
      <w:r w:rsidRPr="00FD6B2A">
        <w:rPr>
          <w:rFonts w:cs="Calibri"/>
          <w:szCs w:val="22"/>
        </w:rPr>
        <w:t>l</w:t>
      </w:r>
      <w:r w:rsidR="00F55255" w:rsidRPr="00FD6B2A">
        <w:rPr>
          <w:rFonts w:cs="Calibri"/>
          <w:szCs w:val="22"/>
        </w:rPr>
        <w:t>az</w:t>
      </w:r>
      <w:proofErr w:type="spellEnd"/>
      <w:r w:rsidR="00F55255" w:rsidRPr="00FD6B2A">
        <w:rPr>
          <w:rFonts w:cs="Calibri"/>
          <w:szCs w:val="22"/>
        </w:rPr>
        <w:t xml:space="preserve"> </w:t>
      </w:r>
      <w:r w:rsidRPr="00FD6B2A">
        <w:rPr>
          <w:rFonts w:cs="Calibri"/>
          <w:szCs w:val="22"/>
        </w:rPr>
        <w:t>Interventoras de Cuentas, o contra cualquier persona socia.</w:t>
      </w:r>
    </w:p>
    <w:p w14:paraId="4B5FB475" w14:textId="77777777" w:rsidR="00145D96" w:rsidRPr="00FD6B2A" w:rsidRDefault="00000000" w:rsidP="00D22314">
      <w:pPr>
        <w:numPr>
          <w:ilvl w:val="0"/>
          <w:numId w:val="57"/>
        </w:numPr>
        <w:spacing w:after="0" w:line="360" w:lineRule="auto"/>
        <w:ind w:right="425" w:hanging="720"/>
        <w:rPr>
          <w:rFonts w:cs="Calibri"/>
          <w:szCs w:val="22"/>
        </w:rPr>
      </w:pPr>
      <w:r w:rsidRPr="00FD6B2A">
        <w:rPr>
          <w:rFonts w:cs="Calibri"/>
          <w:szCs w:val="22"/>
        </w:rPr>
        <w:t>La modificación de los Estatutos.</w:t>
      </w:r>
    </w:p>
    <w:p w14:paraId="319AB9AE" w14:textId="77777777" w:rsidR="00145D96" w:rsidRPr="00FD6B2A" w:rsidRDefault="00000000" w:rsidP="00D22314">
      <w:pPr>
        <w:numPr>
          <w:ilvl w:val="0"/>
          <w:numId w:val="57"/>
        </w:numPr>
        <w:spacing w:after="0" w:line="360" w:lineRule="auto"/>
        <w:ind w:right="425" w:hanging="720"/>
        <w:rPr>
          <w:rFonts w:cs="Calibri"/>
          <w:szCs w:val="22"/>
        </w:rPr>
      </w:pPr>
      <w:r w:rsidRPr="00FD6B2A">
        <w:rPr>
          <w:rFonts w:cs="Calibri"/>
          <w:szCs w:val="22"/>
        </w:rPr>
        <w:t>Todos las demás que le atribuyan la Ley Foral 14/2006, de 11 de diciembre, de Cooperativas de Navarra.</w:t>
      </w:r>
    </w:p>
    <w:p w14:paraId="6E5D67CA" w14:textId="77777777" w:rsidR="00AF36CE" w:rsidRDefault="00AF36CE" w:rsidP="00FD6B2A">
      <w:pPr>
        <w:pStyle w:val="Ttulo2"/>
      </w:pPr>
    </w:p>
    <w:p w14:paraId="73F55871" w14:textId="70F12676" w:rsidR="00145D96" w:rsidRPr="00FD6B2A" w:rsidRDefault="00000000" w:rsidP="00FD6B2A">
      <w:pPr>
        <w:pStyle w:val="Ttulo2"/>
      </w:pPr>
      <w:r w:rsidRPr="00FD6B2A">
        <w:t>Artículo 20. Convocatoria de la Asamblea</w:t>
      </w:r>
    </w:p>
    <w:p w14:paraId="264EE90E" w14:textId="77777777" w:rsidR="00145D96" w:rsidRPr="00FD6B2A" w:rsidRDefault="00000000" w:rsidP="0015339C">
      <w:pPr>
        <w:spacing w:line="360" w:lineRule="auto"/>
        <w:ind w:left="-5" w:right="425"/>
        <w:rPr>
          <w:rFonts w:cs="Calibri"/>
          <w:szCs w:val="22"/>
        </w:rPr>
      </w:pPr>
      <w:r w:rsidRPr="00FD6B2A">
        <w:rPr>
          <w:rFonts w:cs="Calibri"/>
          <w:szCs w:val="22"/>
        </w:rPr>
        <w:t>20.1. Las Asambleas Generales podrán ser ordinarias o extraordinarias.</w:t>
      </w:r>
    </w:p>
    <w:p w14:paraId="3C4F7742" w14:textId="43E49170" w:rsidR="00145D96" w:rsidRPr="00FD6B2A" w:rsidRDefault="00000000" w:rsidP="0015339C">
      <w:pPr>
        <w:spacing w:line="360" w:lineRule="auto"/>
        <w:ind w:left="-5" w:right="425"/>
        <w:rPr>
          <w:rFonts w:cs="Calibri"/>
          <w:szCs w:val="22"/>
        </w:rPr>
      </w:pPr>
      <w:r w:rsidRPr="00FD6B2A">
        <w:rPr>
          <w:rFonts w:cs="Calibri"/>
          <w:szCs w:val="22"/>
        </w:rPr>
        <w:t>20.2. La Asamblea General Ordinaria será convocada por el Consejo Rector  una vez al año, dentro de los seis meses siguientes a contar de la fecha de cierre del ejercicio social, para examinar y aprobar, si procede, la gestión y las cuentas anuales, y para resolver sobre la distribución de excedentes o imputación de pérdidas, así como los demás asuntos incluidos en el Orden del día.</w:t>
      </w:r>
    </w:p>
    <w:p w14:paraId="4F9EE928" w14:textId="266B178A" w:rsidR="00145D96" w:rsidRPr="00FD6B2A" w:rsidRDefault="00000000" w:rsidP="0015339C">
      <w:pPr>
        <w:spacing w:line="360" w:lineRule="auto"/>
        <w:ind w:left="-5" w:right="425"/>
        <w:rPr>
          <w:rFonts w:cs="Calibri"/>
          <w:szCs w:val="22"/>
        </w:rPr>
      </w:pPr>
      <w:r w:rsidRPr="00FD6B2A">
        <w:rPr>
          <w:rFonts w:cs="Calibri"/>
          <w:szCs w:val="22"/>
        </w:rPr>
        <w:t xml:space="preserve">20.3. Si la Asamblea General Ordinaria no fuera convocada dentro del plazo legal, podrá serlo a petición de cualquier persona socia. Para ello podrá, previo requerimiento al Consejo </w:t>
      </w:r>
      <w:r w:rsidR="00914C02" w:rsidRPr="00FD6B2A">
        <w:rPr>
          <w:rFonts w:cs="Calibri"/>
          <w:szCs w:val="22"/>
        </w:rPr>
        <w:t>Rector denunciando</w:t>
      </w:r>
      <w:r w:rsidRPr="00FD6B2A">
        <w:rPr>
          <w:rFonts w:cs="Calibri"/>
          <w:szCs w:val="22"/>
        </w:rPr>
        <w:t xml:space="preserve"> la omisión, y si éste no convoca la Asamblea en el plazo de quince días siguientes a contar del recibo del requerimiento, solicitar la convocatoria al Juzgado de Primera Instancia del domicilio social, quien ordenará la convocatoria y designará el socio o socia, o la persona que haya de presidir la Asamblea.</w:t>
      </w:r>
    </w:p>
    <w:p w14:paraId="1E6376A1" w14:textId="145FFDE1" w:rsidR="00145D96" w:rsidRPr="00FD6B2A" w:rsidRDefault="00000000" w:rsidP="0015339C">
      <w:pPr>
        <w:spacing w:after="0" w:line="360" w:lineRule="auto"/>
        <w:ind w:left="-5" w:right="425"/>
        <w:rPr>
          <w:rFonts w:cs="Calibri"/>
          <w:szCs w:val="22"/>
        </w:rPr>
      </w:pPr>
      <w:r w:rsidRPr="00FD6B2A">
        <w:rPr>
          <w:rFonts w:cs="Calibri"/>
          <w:szCs w:val="22"/>
        </w:rPr>
        <w:t>20.4. Las demás sesiones de la Asamblea General tendrán carácter Extraordinario y serán convocadas por el Consejo Rector, cuando éste lo estime conveniente para los intereses de la cooperativa, o a petición de un número de personas socias que represente al menos el 20 por ciento de los votos sociales. Si el requerimiento de convocatoria no fuese atendido por el Consejo Rector (Coordinación General) dentro del plazo de un mes, las personas solicitantes podrán instar del Juzgado de Primera Instancia del domicilio social que ordene la convocatoria y designe a la persona que presida la Asamblea.</w:t>
      </w:r>
    </w:p>
    <w:p w14:paraId="68CAC2D2" w14:textId="3CDDDCED" w:rsidR="00145D96" w:rsidRPr="00FD6B2A" w:rsidRDefault="00000000" w:rsidP="0015339C">
      <w:pPr>
        <w:spacing w:line="360" w:lineRule="auto"/>
        <w:ind w:left="-5" w:right="425"/>
        <w:rPr>
          <w:rFonts w:cs="Calibri"/>
          <w:szCs w:val="22"/>
        </w:rPr>
      </w:pPr>
      <w:r w:rsidRPr="00FD6B2A">
        <w:rPr>
          <w:rFonts w:cs="Calibri"/>
          <w:szCs w:val="22"/>
        </w:rPr>
        <w:t>Las personas socias que representen al menos el 10 por 100 del total de votos, así como las personas interventoras respecto a las cuestiones económicas, tendrán derecho a solicitar la inclusión de algún punto en el O</w:t>
      </w:r>
      <w:r w:rsidR="00F55255" w:rsidRPr="00FD6B2A">
        <w:rPr>
          <w:rFonts w:cs="Calibri"/>
          <w:szCs w:val="22"/>
        </w:rPr>
        <w:t xml:space="preserve">rden </w:t>
      </w:r>
      <w:r w:rsidRPr="00FD6B2A">
        <w:rPr>
          <w:rFonts w:cs="Calibri"/>
          <w:szCs w:val="22"/>
        </w:rPr>
        <w:t>del día, debiendo hacerlo en los cinco días siguientes a la fecha de publicación del anuncio de convocatoria y mediante escrito dirigido al Consejo Rector (Coordinación General), el cual deberá publicarlo en el tablón de anuncios de la cooperativa.</w:t>
      </w:r>
    </w:p>
    <w:p w14:paraId="45A0E54E" w14:textId="62177A67" w:rsidR="00145D96" w:rsidRPr="00FD6B2A" w:rsidRDefault="00000000" w:rsidP="0015339C">
      <w:pPr>
        <w:spacing w:after="27" w:line="360" w:lineRule="auto"/>
        <w:ind w:left="-5" w:right="425"/>
        <w:rPr>
          <w:rFonts w:cs="Calibri"/>
          <w:szCs w:val="22"/>
        </w:rPr>
      </w:pPr>
      <w:r w:rsidRPr="00FD6B2A">
        <w:rPr>
          <w:rFonts w:cs="Calibri"/>
          <w:szCs w:val="22"/>
        </w:rPr>
        <w:lastRenderedPageBreak/>
        <w:t xml:space="preserve">20.5. </w:t>
      </w:r>
      <w:r w:rsidRPr="00FD6B2A">
        <w:rPr>
          <w:rFonts w:cs="Calibri"/>
          <w:szCs w:val="22"/>
          <w:highlight w:val="yellow"/>
        </w:rPr>
        <w:t xml:space="preserve">La convocatoria de la Asamblea General, ordinaria o </w:t>
      </w:r>
      <w:r w:rsidR="00F55255" w:rsidRPr="00FD6B2A">
        <w:rPr>
          <w:rFonts w:cs="Calibri"/>
          <w:szCs w:val="22"/>
          <w:highlight w:val="yellow"/>
        </w:rPr>
        <w:t>extraordinaria</w:t>
      </w:r>
      <w:r w:rsidRPr="00FD6B2A">
        <w:rPr>
          <w:rFonts w:cs="Calibri"/>
          <w:szCs w:val="22"/>
          <w:highlight w:val="yellow"/>
        </w:rPr>
        <w:t xml:space="preserve"> se hará por escrito, con una antelación mínima de quince días y máxima de dos meses</w:t>
      </w:r>
      <w:r w:rsidRPr="00FD6B2A">
        <w:rPr>
          <w:rFonts w:cs="Calibri"/>
          <w:szCs w:val="22"/>
        </w:rPr>
        <w:t>, expresando, al menos, la fecha, hora y lugar de reunión, en primera y segunda convocatoria, así como el Orden del día con el suficiente detalle y concreción. La convocatoria se llevará a cabo en la forma siguiente:</w:t>
      </w:r>
    </w:p>
    <w:p w14:paraId="4889B435" w14:textId="77777777" w:rsidR="00145D96" w:rsidRPr="00FD6B2A" w:rsidRDefault="00000000" w:rsidP="00AF36CE">
      <w:pPr>
        <w:numPr>
          <w:ilvl w:val="0"/>
          <w:numId w:val="86"/>
        </w:numPr>
        <w:spacing w:after="162" w:line="360" w:lineRule="auto"/>
        <w:ind w:right="425" w:hanging="720"/>
        <w:rPr>
          <w:rFonts w:cs="Calibri"/>
          <w:szCs w:val="22"/>
        </w:rPr>
      </w:pPr>
      <w:r w:rsidRPr="00FD6B2A">
        <w:rPr>
          <w:rFonts w:cs="Calibri"/>
          <w:szCs w:val="22"/>
        </w:rPr>
        <w:t>Exposición en el tablón de anuncios del domicilio social.</w:t>
      </w:r>
    </w:p>
    <w:p w14:paraId="65D32B0B" w14:textId="77777777" w:rsidR="00145D96" w:rsidRPr="00FD6B2A" w:rsidRDefault="00000000" w:rsidP="00AF36CE">
      <w:pPr>
        <w:numPr>
          <w:ilvl w:val="0"/>
          <w:numId w:val="86"/>
        </w:numPr>
        <w:spacing w:line="360" w:lineRule="auto"/>
        <w:ind w:right="425" w:hanging="720"/>
        <w:rPr>
          <w:rFonts w:cs="Calibri"/>
          <w:szCs w:val="22"/>
        </w:rPr>
      </w:pPr>
      <w:r w:rsidRPr="00FD6B2A">
        <w:rPr>
          <w:rFonts w:cs="Calibri"/>
          <w:szCs w:val="22"/>
        </w:rPr>
        <w:t>Comunicación escrita personal a cada socio y socia.</w:t>
      </w:r>
    </w:p>
    <w:p w14:paraId="7127445F" w14:textId="711D56DC" w:rsidR="00145D96" w:rsidRPr="00FD6B2A" w:rsidRDefault="00000000" w:rsidP="00FD6B2A">
      <w:pPr>
        <w:pStyle w:val="Prrafodelista"/>
        <w:numPr>
          <w:ilvl w:val="1"/>
          <w:numId w:val="44"/>
        </w:numPr>
        <w:spacing w:line="360" w:lineRule="auto"/>
        <w:ind w:right="425"/>
        <w:rPr>
          <w:rFonts w:cs="Calibri"/>
          <w:szCs w:val="22"/>
        </w:rPr>
      </w:pPr>
      <w:r w:rsidRPr="00FD6B2A">
        <w:rPr>
          <w:rFonts w:cs="Calibri"/>
          <w:szCs w:val="22"/>
        </w:rPr>
        <w:t>Entre la primera y segunda convocatoria deberá transcurrir un plazo mínimo de 30 minutos.</w:t>
      </w:r>
    </w:p>
    <w:p w14:paraId="0A76E8A0" w14:textId="69918D60" w:rsidR="00145D96" w:rsidRPr="00FD6B2A" w:rsidRDefault="00FD6B2A" w:rsidP="00FD6B2A">
      <w:pPr>
        <w:spacing w:after="434" w:line="360" w:lineRule="auto"/>
        <w:ind w:right="425"/>
        <w:rPr>
          <w:rFonts w:cs="Calibri"/>
          <w:szCs w:val="22"/>
        </w:rPr>
      </w:pPr>
      <w:r>
        <w:rPr>
          <w:rFonts w:cs="Calibri"/>
          <w:szCs w:val="22"/>
        </w:rPr>
        <w:t xml:space="preserve">20.7 </w:t>
      </w:r>
      <w:r w:rsidR="00000000" w:rsidRPr="00FD6B2A">
        <w:rPr>
          <w:rFonts w:cs="Calibri"/>
          <w:szCs w:val="22"/>
        </w:rPr>
        <w:t>No obstante</w:t>
      </w:r>
      <w:r w:rsidR="00F55255" w:rsidRPr="00FD6B2A">
        <w:rPr>
          <w:rFonts w:cs="Calibri"/>
          <w:szCs w:val="22"/>
        </w:rPr>
        <w:t>,</w:t>
      </w:r>
      <w:r w:rsidR="00000000" w:rsidRPr="00FD6B2A">
        <w:rPr>
          <w:rFonts w:cs="Calibri"/>
          <w:szCs w:val="22"/>
        </w:rPr>
        <w:t xml:space="preserve"> lo dispuesto en los apartados anteriores, la Asamblea General quedará válidamente constituida, sin necesidad de previa convocatoria, si encontrándose presentes o representados todas las personas socias de la cooperativa aceptaran por unanimidad la celebración de la Asamblea General y el Orden del día de la misma, firmando para ello el Acta correspondiente.</w:t>
      </w:r>
    </w:p>
    <w:p w14:paraId="0EC6FC33" w14:textId="77777777" w:rsidR="00145D96" w:rsidRPr="00FD6B2A" w:rsidRDefault="00000000" w:rsidP="00FD6B2A">
      <w:pPr>
        <w:pStyle w:val="Ttulo2"/>
      </w:pPr>
      <w:r w:rsidRPr="00FD6B2A">
        <w:t>Artículo 21. Funcionamiento de la Asamblea</w:t>
      </w:r>
    </w:p>
    <w:p w14:paraId="02C5DB3E" w14:textId="77777777" w:rsidR="00145D96" w:rsidRPr="00FD6B2A" w:rsidRDefault="00000000" w:rsidP="0015339C">
      <w:pPr>
        <w:spacing w:line="360" w:lineRule="auto"/>
        <w:ind w:left="-5" w:right="425"/>
        <w:rPr>
          <w:rFonts w:cs="Calibri"/>
          <w:szCs w:val="22"/>
        </w:rPr>
      </w:pPr>
      <w:r w:rsidRPr="00FD6B2A">
        <w:rPr>
          <w:rFonts w:cs="Calibri"/>
          <w:szCs w:val="22"/>
        </w:rPr>
        <w:t>21.1. La Asamblea General habrá de celebrarse en la localidad del domicilio social de la cooperativa, o en cualquier otra siempre que la celebración de la Asamblea General en dicha localidad haya sido expresamente fijada por la Asamblea anterior.</w:t>
      </w:r>
    </w:p>
    <w:p w14:paraId="7B787B2A" w14:textId="77777777" w:rsidR="00145D96" w:rsidRPr="00FD6B2A" w:rsidRDefault="00000000" w:rsidP="0015339C">
      <w:pPr>
        <w:spacing w:line="360" w:lineRule="auto"/>
        <w:ind w:left="-5" w:right="425"/>
        <w:rPr>
          <w:rFonts w:cs="Calibri"/>
          <w:szCs w:val="22"/>
        </w:rPr>
      </w:pPr>
      <w:r w:rsidRPr="00FD6B2A">
        <w:rPr>
          <w:rFonts w:cs="Calibri"/>
          <w:szCs w:val="22"/>
        </w:rPr>
        <w:t>21.2. La Asamblea quedará válidamente constituida, en primera convocatoria, cuando se encuentren presentes más de la mitad de los votos sociales y, en segunda convocatoria con la asistencia del 10 % de los votos sociales.</w:t>
      </w:r>
    </w:p>
    <w:p w14:paraId="5819E974" w14:textId="38A3712C" w:rsidR="00145D96" w:rsidRPr="00FD6B2A" w:rsidRDefault="00000000" w:rsidP="0015339C">
      <w:pPr>
        <w:spacing w:line="360" w:lineRule="auto"/>
        <w:ind w:left="-5" w:right="425"/>
        <w:rPr>
          <w:rFonts w:cs="Calibri"/>
          <w:szCs w:val="22"/>
        </w:rPr>
      </w:pPr>
      <w:r w:rsidRPr="00FD6B2A">
        <w:rPr>
          <w:rFonts w:cs="Calibri"/>
          <w:szCs w:val="22"/>
        </w:rPr>
        <w:t xml:space="preserve">21.3. Las personas socias tienen la obligación de asistir a las Asambleas. Si por fuerza mayor no pudiera ser posible la asistencia de un socio o socia, enviará un documento firmado al Consejo Rector, explicando la razón de la no asistencia. </w:t>
      </w:r>
    </w:p>
    <w:p w14:paraId="1732C483" w14:textId="7BEE92A1" w:rsidR="00145D96" w:rsidRPr="00FD6B2A" w:rsidRDefault="00000000" w:rsidP="00AB1B59">
      <w:pPr>
        <w:spacing w:after="0" w:line="360" w:lineRule="auto"/>
        <w:ind w:left="-5" w:right="425"/>
        <w:rPr>
          <w:rFonts w:cs="Calibri"/>
          <w:szCs w:val="22"/>
        </w:rPr>
      </w:pPr>
      <w:r w:rsidRPr="00FD6B2A">
        <w:rPr>
          <w:rFonts w:cs="Calibri"/>
          <w:szCs w:val="22"/>
        </w:rPr>
        <w:t>21.4. La Asamblea General estará presidida por el Presidente o Presidenta del Consejo Rector</w:t>
      </w:r>
      <w:r w:rsidR="00AB1B59" w:rsidRPr="00FD6B2A">
        <w:rPr>
          <w:rFonts w:cs="Calibri"/>
          <w:szCs w:val="22"/>
        </w:rPr>
        <w:t xml:space="preserve"> </w:t>
      </w:r>
      <w:r w:rsidRPr="00FD6B2A">
        <w:rPr>
          <w:rFonts w:cs="Calibri"/>
          <w:szCs w:val="22"/>
        </w:rPr>
        <w:t>y, en su defecto, por el Vicepresidente o Vicepresidenta. Actuará de Secretario o Secretaria el que lo sea del Consejo Recto</w:t>
      </w:r>
      <w:r w:rsidR="00AB1B59" w:rsidRPr="00FD6B2A">
        <w:rPr>
          <w:rFonts w:cs="Calibri"/>
          <w:szCs w:val="22"/>
        </w:rPr>
        <w:t>r</w:t>
      </w:r>
      <w:r w:rsidRPr="00FD6B2A">
        <w:rPr>
          <w:rFonts w:cs="Calibri"/>
          <w:szCs w:val="22"/>
        </w:rPr>
        <w:t>, que en los casos de ausencia, cese o enfermedad será sustituido por la persona del Consejo Rector de menor edad.</w:t>
      </w:r>
      <w:r w:rsidR="00AB1B59" w:rsidRPr="00FD6B2A">
        <w:rPr>
          <w:rFonts w:cs="Calibri"/>
          <w:szCs w:val="22"/>
        </w:rPr>
        <w:t xml:space="preserve"> </w:t>
      </w:r>
      <w:r w:rsidRPr="00FD6B2A">
        <w:rPr>
          <w:rFonts w:cs="Calibri"/>
          <w:szCs w:val="22"/>
        </w:rPr>
        <w:t>El Presidente o Presidenta dirigirá las deliberaciones, mantendrá el orden en la Asamblea y velará por el cumplimiento de las formalidades legales.</w:t>
      </w:r>
    </w:p>
    <w:p w14:paraId="588FD945" w14:textId="77777777" w:rsidR="00AB1B59" w:rsidRPr="00FD6B2A" w:rsidRDefault="00AB1B59" w:rsidP="00AB1B59">
      <w:pPr>
        <w:spacing w:after="0" w:line="360" w:lineRule="auto"/>
        <w:ind w:left="-5" w:right="425"/>
        <w:rPr>
          <w:rFonts w:cs="Calibri"/>
          <w:szCs w:val="22"/>
        </w:rPr>
      </w:pPr>
    </w:p>
    <w:p w14:paraId="11A9985B" w14:textId="77777777" w:rsidR="00145D96" w:rsidRPr="00FD6B2A" w:rsidRDefault="00000000" w:rsidP="0015339C">
      <w:pPr>
        <w:spacing w:line="360" w:lineRule="auto"/>
        <w:ind w:left="-5" w:right="425"/>
        <w:rPr>
          <w:rFonts w:cs="Calibri"/>
          <w:szCs w:val="22"/>
        </w:rPr>
      </w:pPr>
      <w:r w:rsidRPr="00FD6B2A">
        <w:rPr>
          <w:rFonts w:cs="Calibri"/>
          <w:szCs w:val="22"/>
        </w:rPr>
        <w:t xml:space="preserve">21.5. Las votaciones serán secretas cuando tengan por finalidad la elección o revocación de las socias o socios miembros de los órganos sociales o el acuerdo para ejercitar la acción de </w:t>
      </w:r>
      <w:r w:rsidRPr="00FD6B2A">
        <w:rPr>
          <w:rFonts w:cs="Calibri"/>
          <w:szCs w:val="22"/>
        </w:rPr>
        <w:lastRenderedPageBreak/>
        <w:t>responsabilidad contra cualquier persona socia, así como para transigir o renunciar al ejercicio de la acción. Se adoptará, también mediante votación secreta, el acuerdo sobre cualquier punto del orden del día, cuando así lo solicite un 10 por ciento de los votos presentes.</w:t>
      </w:r>
    </w:p>
    <w:p w14:paraId="32468877" w14:textId="77777777" w:rsidR="00145D96" w:rsidRPr="00FD6B2A" w:rsidRDefault="00000000" w:rsidP="0015339C">
      <w:pPr>
        <w:spacing w:line="360" w:lineRule="auto"/>
        <w:ind w:left="-5" w:right="425"/>
        <w:rPr>
          <w:rFonts w:cs="Calibri"/>
          <w:szCs w:val="22"/>
        </w:rPr>
      </w:pPr>
      <w:r w:rsidRPr="00FD6B2A">
        <w:rPr>
          <w:rFonts w:cs="Calibri"/>
          <w:szCs w:val="22"/>
        </w:rPr>
        <w:t>21.6. Serán nulos los acuerdos sobre asuntos que no figuren en el Orden del Día, salvo el de convocatoria de una nueva Asamblea, el de realización de censura de cuentas o el ejercicio de la exigencia de responsabilidad a las socias y socios miembros del Consejo Rector (Coordinación General), interventores, auditores o liquidadores, y la revocación de los cargos citados.</w:t>
      </w:r>
    </w:p>
    <w:p w14:paraId="56EE19EA" w14:textId="77777777" w:rsidR="00145D96" w:rsidRPr="00FD6B2A" w:rsidRDefault="00000000" w:rsidP="0015339C">
      <w:pPr>
        <w:spacing w:after="0" w:line="360" w:lineRule="auto"/>
        <w:ind w:left="-5" w:right="425"/>
        <w:rPr>
          <w:rFonts w:cs="Calibri"/>
          <w:szCs w:val="22"/>
        </w:rPr>
      </w:pPr>
      <w:r w:rsidRPr="00FD6B2A">
        <w:rPr>
          <w:rFonts w:cs="Calibri"/>
          <w:szCs w:val="22"/>
        </w:rPr>
        <w:t>21.7. Corresponde al Secretario o Secretaria la redacción del acta de la sesión, que deberá expresar el lugar y fecha de las deliberaciones, el número de asistentes con derecho a voto, un resumen de los asuntos discutidos, las intervenciones de las que se ha pedido constancia en el Acta, las decisiones adoptadas y los resultados de las votaciones.</w:t>
      </w:r>
    </w:p>
    <w:p w14:paraId="07651A4D" w14:textId="77777777" w:rsidR="00145D96" w:rsidRPr="00FD6B2A" w:rsidRDefault="00000000" w:rsidP="0015339C">
      <w:pPr>
        <w:spacing w:after="0" w:line="360" w:lineRule="auto"/>
        <w:ind w:left="-5" w:right="425"/>
        <w:rPr>
          <w:rFonts w:cs="Calibri"/>
          <w:szCs w:val="22"/>
        </w:rPr>
      </w:pPr>
      <w:r w:rsidRPr="00FD6B2A">
        <w:rPr>
          <w:rFonts w:cs="Calibri"/>
          <w:szCs w:val="22"/>
        </w:rPr>
        <w:t>El Acta de la Asamblea podrá ser aprobada por la propia Asamblea a continuación de haberse celebrado ésta o en su defecto, dentro del plazo de quince días, por el Presidente o Presidenta y, al menos, tres personas socias que hubieran estado presentes en la Asamblea.</w:t>
      </w:r>
    </w:p>
    <w:p w14:paraId="4CAEABDA" w14:textId="77777777" w:rsidR="00145D96" w:rsidRPr="00FD6B2A" w:rsidRDefault="00000000" w:rsidP="0015339C">
      <w:pPr>
        <w:spacing w:line="360" w:lineRule="auto"/>
        <w:ind w:left="-5" w:right="425"/>
        <w:rPr>
          <w:rFonts w:cs="Calibri"/>
          <w:szCs w:val="22"/>
        </w:rPr>
      </w:pPr>
      <w:r w:rsidRPr="00FD6B2A">
        <w:rPr>
          <w:rFonts w:cs="Calibri"/>
          <w:szCs w:val="22"/>
        </w:rPr>
        <w:t>Las certificaciones de las Actas serán expedidas por la persona que en la fecha de expedición sea el Secretario o Secretaria, con el visto bueno del Presidente o Presidenta.</w:t>
      </w:r>
    </w:p>
    <w:p w14:paraId="6403A6A8" w14:textId="77777777" w:rsidR="00145D96" w:rsidRPr="00FD6B2A" w:rsidRDefault="00000000" w:rsidP="0015339C">
      <w:pPr>
        <w:spacing w:line="360" w:lineRule="auto"/>
        <w:ind w:left="-5" w:right="425"/>
        <w:rPr>
          <w:rFonts w:cs="Calibri"/>
          <w:szCs w:val="22"/>
        </w:rPr>
      </w:pPr>
      <w:r w:rsidRPr="00FD6B2A">
        <w:rPr>
          <w:rFonts w:cs="Calibri"/>
          <w:szCs w:val="22"/>
        </w:rPr>
        <w:t>21.8. Tendrán derecho a la asistencia a las Asambleas, las personas representantes de la empresa de gestión de la promoción, las personas profesionales que compongan la Dirección Facultativa, así como otras personas profesionales contratadas por la cooperativa.</w:t>
      </w:r>
    </w:p>
    <w:p w14:paraId="7B1D5A69" w14:textId="77777777" w:rsidR="00145D96" w:rsidRPr="00FD6B2A" w:rsidRDefault="00000000" w:rsidP="00FD6B2A">
      <w:pPr>
        <w:pStyle w:val="Ttulo2"/>
      </w:pPr>
      <w:r w:rsidRPr="00FD6B2A">
        <w:t>Artículo 22. El Derecho al voto</w:t>
      </w:r>
    </w:p>
    <w:p w14:paraId="3022771D" w14:textId="77777777" w:rsidR="00145D96" w:rsidRPr="00FD6B2A" w:rsidRDefault="00000000" w:rsidP="0015339C">
      <w:pPr>
        <w:spacing w:line="360" w:lineRule="auto"/>
        <w:ind w:left="-5" w:right="425"/>
        <w:rPr>
          <w:rFonts w:cs="Calibri"/>
          <w:szCs w:val="22"/>
        </w:rPr>
      </w:pPr>
      <w:r w:rsidRPr="00FD6B2A">
        <w:rPr>
          <w:rFonts w:cs="Calibri"/>
          <w:szCs w:val="22"/>
        </w:rPr>
        <w:t>22.1. Cada socio tiene un voto, que podrá ser ejercido personalmente o por medio de representante que, obligatoriamente, debe ser socia de la cooperativa, sin que en ningún caso, una persona socia pueda representar a más de 2 personas socias.</w:t>
      </w:r>
    </w:p>
    <w:p w14:paraId="35406EE0" w14:textId="77777777" w:rsidR="00145D96" w:rsidRPr="00FD6B2A" w:rsidRDefault="00000000" w:rsidP="0015339C">
      <w:pPr>
        <w:spacing w:line="360" w:lineRule="auto"/>
        <w:ind w:left="-5" w:right="425"/>
        <w:rPr>
          <w:rFonts w:cs="Calibri"/>
          <w:szCs w:val="22"/>
        </w:rPr>
      </w:pPr>
      <w:r w:rsidRPr="00FD6B2A">
        <w:rPr>
          <w:rFonts w:cs="Calibri"/>
          <w:szCs w:val="22"/>
        </w:rPr>
        <w:t>22.2. Si por fuerza mayor y debidamente justificada, un socio o socia no puede asistir a la Asamblea, enviará su voto en documento firmado y en sobre cerrado, explicando de manera suficientemente expresiva la decisión sobre el voto o votos que el socio o socia ausente decide. En caso de duda sobre la autenticidad o amplitud de estos votos, decidirá el Presidente o Presidenta de la Asamblea.</w:t>
      </w:r>
    </w:p>
    <w:p w14:paraId="03EA4AF7" w14:textId="77777777" w:rsidR="00145D96" w:rsidRPr="00FD6B2A" w:rsidRDefault="00000000" w:rsidP="0015339C">
      <w:pPr>
        <w:spacing w:after="0" w:line="360" w:lineRule="auto"/>
        <w:ind w:left="-5" w:right="425"/>
        <w:rPr>
          <w:rFonts w:cs="Calibri"/>
          <w:szCs w:val="22"/>
        </w:rPr>
      </w:pPr>
      <w:r w:rsidRPr="00FD6B2A">
        <w:rPr>
          <w:rFonts w:cs="Calibri"/>
          <w:szCs w:val="22"/>
        </w:rPr>
        <w:t>22.3. Los documentos que acrediten la representación o el voto por correo serán incorporados como anexo al Acta de la sesión.</w:t>
      </w:r>
    </w:p>
    <w:p w14:paraId="4E4A9310" w14:textId="77777777" w:rsidR="00145D96" w:rsidRPr="00FD6B2A" w:rsidRDefault="00000000" w:rsidP="0015339C">
      <w:pPr>
        <w:spacing w:line="360" w:lineRule="auto"/>
        <w:ind w:left="-5" w:right="425"/>
        <w:rPr>
          <w:rFonts w:cs="Calibri"/>
          <w:szCs w:val="22"/>
        </w:rPr>
      </w:pPr>
      <w:r w:rsidRPr="00FD6B2A">
        <w:rPr>
          <w:rFonts w:cs="Calibri"/>
          <w:szCs w:val="22"/>
        </w:rPr>
        <w:lastRenderedPageBreak/>
        <w:t>Para facilitar la representación y evitar en lo posible la existencia de documentos de representación de contenido dudoso, el Consejo Rector (Coordinación General) podrá entregar o remitir a los socios, junto con la convocatoria, un modelo uniforme que podrán utilizar las personas interesadas en hacer uso de los citados derechos.</w:t>
      </w:r>
    </w:p>
    <w:p w14:paraId="1DF8A288" w14:textId="34D50C26" w:rsidR="00145D96" w:rsidRPr="00FD6B2A" w:rsidRDefault="00000000" w:rsidP="0015339C">
      <w:pPr>
        <w:spacing w:after="434" w:line="360" w:lineRule="auto"/>
        <w:ind w:left="-5" w:right="425"/>
        <w:rPr>
          <w:rFonts w:cs="Calibri"/>
          <w:szCs w:val="22"/>
        </w:rPr>
      </w:pPr>
      <w:r w:rsidRPr="00FD6B2A">
        <w:rPr>
          <w:rFonts w:cs="Calibri"/>
          <w:szCs w:val="22"/>
        </w:rPr>
        <w:t xml:space="preserve">22.4. El socio o socia deberá abstenerse de votar cuando el acuerdo que se someta a la Asamblea tenga por objeto la resolución de los recursos interpuestos por </w:t>
      </w:r>
      <w:proofErr w:type="spellStart"/>
      <w:r w:rsidRPr="00FD6B2A">
        <w:rPr>
          <w:rFonts w:cs="Calibri"/>
          <w:szCs w:val="22"/>
        </w:rPr>
        <w:t>el</w:t>
      </w:r>
      <w:proofErr w:type="spellEnd"/>
      <w:r w:rsidRPr="00FD6B2A">
        <w:rPr>
          <w:rFonts w:cs="Calibri"/>
          <w:szCs w:val="22"/>
        </w:rPr>
        <w:t xml:space="preserve"> o ella misma, contra sanciones que le fuesen impuestas por el Consejo Rector, así como en los casos en los que el acuerdo verse sobre una situación de conflicto de intereses entre esa persona y la Cooperativa.</w:t>
      </w:r>
    </w:p>
    <w:p w14:paraId="66800D73" w14:textId="77777777" w:rsidR="00145D96" w:rsidRPr="00FD6B2A" w:rsidRDefault="00000000" w:rsidP="00FD6B2A">
      <w:pPr>
        <w:pStyle w:val="Ttulo2"/>
      </w:pPr>
      <w:r w:rsidRPr="00FD6B2A">
        <w:t>Artículo 23. Adopción de Acuerdos</w:t>
      </w:r>
    </w:p>
    <w:p w14:paraId="5990F102" w14:textId="77777777" w:rsidR="00145D96" w:rsidRPr="00FD6B2A" w:rsidRDefault="00000000" w:rsidP="0015339C">
      <w:pPr>
        <w:spacing w:line="360" w:lineRule="auto"/>
        <w:ind w:left="-5" w:right="425"/>
        <w:rPr>
          <w:rFonts w:cs="Calibri"/>
          <w:szCs w:val="22"/>
        </w:rPr>
      </w:pPr>
      <w:r w:rsidRPr="00FD6B2A">
        <w:rPr>
          <w:rFonts w:cs="Calibri"/>
          <w:szCs w:val="22"/>
        </w:rPr>
        <w:t>23.1. Los acuerdos de la Asamblea General se adoptarán por mayoría simple de votos válidamente emitidos, salvo que la legislación vigente o estos Estatutos establezcan una mayoría cualificada.</w:t>
      </w:r>
    </w:p>
    <w:p w14:paraId="287AB9B6" w14:textId="77777777" w:rsidR="00145D96" w:rsidRPr="00FD6B2A" w:rsidRDefault="00000000" w:rsidP="0015339C">
      <w:pPr>
        <w:spacing w:after="26" w:line="360" w:lineRule="auto"/>
        <w:ind w:left="-5" w:right="425"/>
        <w:rPr>
          <w:rFonts w:cs="Calibri"/>
          <w:szCs w:val="22"/>
        </w:rPr>
      </w:pPr>
      <w:r w:rsidRPr="00FD6B2A">
        <w:rPr>
          <w:rFonts w:cs="Calibri"/>
          <w:szCs w:val="22"/>
        </w:rPr>
        <w:t>23.2. Será necesaria la mayoría de los dos tercios de los votos presentes, para los acuerdos siguientes:</w:t>
      </w:r>
    </w:p>
    <w:p w14:paraId="073348BF" w14:textId="77777777" w:rsidR="00145D96" w:rsidRPr="00FD6B2A" w:rsidRDefault="00000000" w:rsidP="00D22314">
      <w:pPr>
        <w:numPr>
          <w:ilvl w:val="0"/>
          <w:numId w:val="58"/>
        </w:numPr>
        <w:spacing w:after="0" w:line="360" w:lineRule="auto"/>
        <w:ind w:right="425" w:hanging="720"/>
        <w:rPr>
          <w:rFonts w:cs="Calibri"/>
          <w:szCs w:val="22"/>
        </w:rPr>
      </w:pPr>
      <w:r w:rsidRPr="00FD6B2A">
        <w:rPr>
          <w:rFonts w:cs="Calibri"/>
          <w:szCs w:val="22"/>
        </w:rPr>
        <w:t>Emitir obligaciones.</w:t>
      </w:r>
    </w:p>
    <w:p w14:paraId="557A81C1" w14:textId="77777777" w:rsidR="00145D96" w:rsidRPr="00FD6B2A" w:rsidRDefault="00000000" w:rsidP="00D22314">
      <w:pPr>
        <w:numPr>
          <w:ilvl w:val="0"/>
          <w:numId w:val="58"/>
        </w:numPr>
        <w:spacing w:after="0" w:line="360" w:lineRule="auto"/>
        <w:ind w:right="425" w:hanging="720"/>
        <w:rPr>
          <w:rFonts w:cs="Calibri"/>
          <w:szCs w:val="22"/>
        </w:rPr>
      </w:pPr>
      <w:r w:rsidRPr="00FD6B2A">
        <w:rPr>
          <w:rFonts w:cs="Calibri"/>
          <w:szCs w:val="22"/>
        </w:rPr>
        <w:t>Aprobar y modificar el Reglamento Interno.</w:t>
      </w:r>
    </w:p>
    <w:p w14:paraId="57D0B60F" w14:textId="77777777" w:rsidR="00145D96" w:rsidRPr="00FD6B2A" w:rsidRDefault="00000000" w:rsidP="00D22314">
      <w:pPr>
        <w:numPr>
          <w:ilvl w:val="0"/>
          <w:numId w:val="58"/>
        </w:numPr>
        <w:spacing w:after="0" w:line="360" w:lineRule="auto"/>
        <w:ind w:right="425" w:hanging="720"/>
        <w:rPr>
          <w:rFonts w:cs="Calibri"/>
          <w:szCs w:val="22"/>
        </w:rPr>
      </w:pPr>
      <w:r w:rsidRPr="00FD6B2A">
        <w:rPr>
          <w:rFonts w:cs="Calibri"/>
          <w:szCs w:val="22"/>
        </w:rPr>
        <w:t xml:space="preserve">Disolución de la cooperativa, exigiéndose para la fusión y la escisión el acuerdo adoptado por </w:t>
      </w:r>
      <w:r w:rsidRPr="00D22314">
        <w:rPr>
          <w:rFonts w:cs="Calibri"/>
          <w:szCs w:val="22"/>
        </w:rPr>
        <w:t>3/5 de los votos presentes y representados</w:t>
      </w:r>
      <w:r w:rsidRPr="00FD6B2A">
        <w:rPr>
          <w:rFonts w:cs="Calibri"/>
          <w:szCs w:val="22"/>
        </w:rPr>
        <w:t>.</w:t>
      </w:r>
    </w:p>
    <w:p w14:paraId="7CE53B55" w14:textId="77777777" w:rsidR="00145D96" w:rsidRPr="00FD6B2A" w:rsidRDefault="00000000" w:rsidP="00D22314">
      <w:pPr>
        <w:numPr>
          <w:ilvl w:val="0"/>
          <w:numId w:val="58"/>
        </w:numPr>
        <w:spacing w:after="0" w:line="360" w:lineRule="auto"/>
        <w:ind w:right="425" w:hanging="720"/>
        <w:rPr>
          <w:rFonts w:cs="Calibri"/>
          <w:szCs w:val="22"/>
        </w:rPr>
      </w:pPr>
      <w:r w:rsidRPr="00FD6B2A">
        <w:rPr>
          <w:rFonts w:cs="Calibri"/>
          <w:szCs w:val="22"/>
        </w:rPr>
        <w:t>Creación de Cooperativas de segundo o ulterior grado o de crédito o adhesión a las mismas.</w:t>
      </w:r>
    </w:p>
    <w:p w14:paraId="01221C93" w14:textId="157C57DD" w:rsidR="00145D96" w:rsidRPr="00FD6B2A" w:rsidRDefault="00000000" w:rsidP="00D22314">
      <w:pPr>
        <w:numPr>
          <w:ilvl w:val="0"/>
          <w:numId w:val="58"/>
        </w:numPr>
        <w:spacing w:after="0" w:line="360" w:lineRule="auto"/>
        <w:ind w:right="425" w:hanging="720"/>
        <w:rPr>
          <w:rFonts w:cs="Calibri"/>
          <w:szCs w:val="22"/>
        </w:rPr>
      </w:pPr>
      <w:r w:rsidRPr="00FD6B2A">
        <w:rPr>
          <w:rFonts w:cs="Calibri"/>
          <w:szCs w:val="22"/>
        </w:rPr>
        <w:t>Enajenación, gravamen o cesión de la cooperativa por cualquier título, o de alguno de sus bienes, derechos o actividades que supongan modificaciones sustanciales en la estructura económica, organizativa y funcional.</w:t>
      </w:r>
      <w:r w:rsidR="00AB1B59" w:rsidRPr="00FD6B2A">
        <w:rPr>
          <w:rFonts w:cs="Calibri"/>
          <w:szCs w:val="22"/>
        </w:rPr>
        <w:t xml:space="preserve"> En el supuesto que se acordase la transmisión del derecho de uso sobre las viviendas, los socios </w:t>
      </w:r>
      <w:r w:rsidR="00DD00B5" w:rsidRPr="00FD6B2A">
        <w:rPr>
          <w:rFonts w:cs="Calibri"/>
          <w:szCs w:val="22"/>
        </w:rPr>
        <w:t xml:space="preserve">y socias </w:t>
      </w:r>
      <w:r w:rsidR="00AB1B59" w:rsidRPr="00FD6B2A">
        <w:rPr>
          <w:rFonts w:cs="Calibri"/>
          <w:szCs w:val="22"/>
        </w:rPr>
        <w:t xml:space="preserve">que se opongan al mismo acuerdo </w:t>
      </w:r>
      <w:r w:rsidR="00DD00B5" w:rsidRPr="00FD6B2A">
        <w:rPr>
          <w:rFonts w:cs="Calibri"/>
          <w:szCs w:val="22"/>
        </w:rPr>
        <w:t>conservaran el derecho hasta la finalización del término de duración por el que se constituyó, debiendo notificarlo fehacientemente a la cooperativa y al adquirente en su caso, en el término de veinte días hábiles desde la firmeza del acuerdo.</w:t>
      </w:r>
    </w:p>
    <w:p w14:paraId="14AEEE13" w14:textId="77777777" w:rsidR="00145D96" w:rsidRPr="00FD6B2A" w:rsidRDefault="00000000" w:rsidP="00D22314">
      <w:pPr>
        <w:numPr>
          <w:ilvl w:val="0"/>
          <w:numId w:val="58"/>
        </w:numPr>
        <w:spacing w:after="0" w:line="360" w:lineRule="auto"/>
        <w:ind w:right="425" w:hanging="720"/>
        <w:rPr>
          <w:rFonts w:cs="Calibri"/>
          <w:szCs w:val="22"/>
        </w:rPr>
      </w:pPr>
      <w:r w:rsidRPr="00FD6B2A">
        <w:rPr>
          <w:rFonts w:cs="Calibri"/>
          <w:szCs w:val="22"/>
        </w:rPr>
        <w:t>Modificar los Estatutos.</w:t>
      </w:r>
    </w:p>
    <w:p w14:paraId="68730FF6" w14:textId="0F506E7E" w:rsidR="00AB1B59" w:rsidRPr="00FD6B2A" w:rsidRDefault="00000000" w:rsidP="00D22314">
      <w:pPr>
        <w:numPr>
          <w:ilvl w:val="0"/>
          <w:numId w:val="58"/>
        </w:numPr>
        <w:spacing w:after="0" w:line="360" w:lineRule="auto"/>
        <w:ind w:right="425" w:hanging="720"/>
        <w:rPr>
          <w:rFonts w:cs="Calibri"/>
          <w:szCs w:val="22"/>
        </w:rPr>
      </w:pPr>
      <w:r w:rsidRPr="00FD6B2A">
        <w:rPr>
          <w:rFonts w:cs="Calibri"/>
          <w:szCs w:val="22"/>
        </w:rPr>
        <w:t>Aquellos otros casos en que así se disponga expresamente en la legislación vigente o en los Estatutos.</w:t>
      </w:r>
    </w:p>
    <w:p w14:paraId="04EB8F63" w14:textId="77777777" w:rsidR="000D69FB" w:rsidRDefault="000D69FB" w:rsidP="00FD6B2A">
      <w:pPr>
        <w:pStyle w:val="Ttulo2"/>
      </w:pPr>
    </w:p>
    <w:p w14:paraId="34E2B18A" w14:textId="1CCD2405" w:rsidR="00145D96" w:rsidRPr="00FD6B2A" w:rsidRDefault="00000000" w:rsidP="00FD6B2A">
      <w:pPr>
        <w:pStyle w:val="Ttulo2"/>
      </w:pPr>
      <w:r w:rsidRPr="00FD6B2A">
        <w:t>Artículo 24. Impugnación de acuerdos de la Asamblea General</w:t>
      </w:r>
    </w:p>
    <w:p w14:paraId="77C1D59B" w14:textId="77777777" w:rsidR="00145D96" w:rsidRPr="00FD6B2A" w:rsidRDefault="00000000" w:rsidP="0015339C">
      <w:pPr>
        <w:spacing w:line="360" w:lineRule="auto"/>
        <w:ind w:left="-5" w:right="425"/>
        <w:rPr>
          <w:rFonts w:cs="Calibri"/>
          <w:szCs w:val="22"/>
        </w:rPr>
      </w:pPr>
      <w:r w:rsidRPr="00FD6B2A">
        <w:rPr>
          <w:rFonts w:cs="Calibri"/>
          <w:szCs w:val="22"/>
        </w:rPr>
        <w:t>24.1. Podrán ser impugnados los acuerdos de la Asamblea General que sean contrarios a la Ley, se opongan a estos Estatutos o lesionen, en beneficio de uno o varias personas socias o de terceros, los intereses de la Cooperativa.</w:t>
      </w:r>
    </w:p>
    <w:p w14:paraId="622C9507" w14:textId="77777777" w:rsidR="00145D96" w:rsidRPr="00FD6B2A" w:rsidRDefault="00000000" w:rsidP="0015339C">
      <w:pPr>
        <w:spacing w:line="360" w:lineRule="auto"/>
        <w:ind w:left="-5" w:right="425"/>
        <w:rPr>
          <w:rFonts w:cs="Calibri"/>
          <w:szCs w:val="22"/>
        </w:rPr>
      </w:pPr>
      <w:r w:rsidRPr="00FD6B2A">
        <w:rPr>
          <w:rFonts w:cs="Calibri"/>
          <w:szCs w:val="22"/>
        </w:rPr>
        <w:t>24.2. Serán nulos los acuerdos contrarios a la Ley; los demás acuerdos a que se refiere el número anterior serán anulables.</w:t>
      </w:r>
    </w:p>
    <w:p w14:paraId="635E1D8F" w14:textId="42F8CAC5" w:rsidR="00145D96" w:rsidRPr="00FD6B2A" w:rsidRDefault="00000000" w:rsidP="0015339C">
      <w:pPr>
        <w:spacing w:line="360" w:lineRule="auto"/>
        <w:ind w:left="-5" w:right="425"/>
        <w:rPr>
          <w:rFonts w:cs="Calibri"/>
          <w:szCs w:val="22"/>
        </w:rPr>
      </w:pPr>
      <w:r w:rsidRPr="00FD6B2A">
        <w:rPr>
          <w:rFonts w:cs="Calibri"/>
          <w:szCs w:val="22"/>
        </w:rPr>
        <w:t xml:space="preserve">24.3. No procederá la impugnación de un acuerdo que haya sido dejado sin efecto o sustituido válidamente por otro antes de la interposición de la demanda. Si fuera posible eliminar la causa de impugnación, la Asamblea General podrá modificar el acuerdo para eliminar dicha causa. En el resto de </w:t>
      </w:r>
      <w:r w:rsidR="00914C02" w:rsidRPr="00FD6B2A">
        <w:rPr>
          <w:rFonts w:cs="Calibri"/>
          <w:szCs w:val="22"/>
        </w:rPr>
        <w:t>los casos</w:t>
      </w:r>
      <w:r w:rsidRPr="00FD6B2A">
        <w:rPr>
          <w:rFonts w:cs="Calibri"/>
          <w:szCs w:val="22"/>
        </w:rPr>
        <w:t xml:space="preserve"> podrá anular el acuerdo completo, o defender la validez del mismo ante el Juzgado de Primera Instancia que deba conocer de la impugnación.</w:t>
      </w:r>
    </w:p>
    <w:p w14:paraId="2CA0E5FF" w14:textId="42D0161E" w:rsidR="00145D96" w:rsidRPr="00FD6B2A" w:rsidRDefault="00000000" w:rsidP="0015339C">
      <w:pPr>
        <w:spacing w:line="360" w:lineRule="auto"/>
        <w:ind w:left="-5" w:right="425"/>
        <w:rPr>
          <w:rFonts w:cs="Calibri"/>
          <w:szCs w:val="22"/>
        </w:rPr>
      </w:pPr>
      <w:r w:rsidRPr="00FD6B2A">
        <w:rPr>
          <w:rFonts w:cs="Calibri"/>
          <w:szCs w:val="22"/>
        </w:rPr>
        <w:t xml:space="preserve">24.4. La acción de impugnación de acuerdos nulos podrá ser ejercitada por cualquier persona socia o por cualquier persona que acredite un interés legítimo en anular el acuerdo en cuestión, y caducará en el plazo de un año, con excepción de los acuerdos </w:t>
      </w:r>
      <w:r w:rsidR="00914C02" w:rsidRPr="00FD6B2A">
        <w:rPr>
          <w:rFonts w:cs="Calibri"/>
          <w:szCs w:val="22"/>
        </w:rPr>
        <w:t>que,</w:t>
      </w:r>
      <w:r w:rsidRPr="00FD6B2A">
        <w:rPr>
          <w:rFonts w:cs="Calibri"/>
          <w:szCs w:val="22"/>
        </w:rPr>
        <w:t xml:space="preserve"> por su causa o contenido, resulten contrarios al orden público, en cuyo caso la acción no caducará.</w:t>
      </w:r>
    </w:p>
    <w:p w14:paraId="33A42275" w14:textId="77777777" w:rsidR="00145D96" w:rsidRPr="00FD6B2A" w:rsidRDefault="00000000" w:rsidP="0015339C">
      <w:pPr>
        <w:spacing w:line="360" w:lineRule="auto"/>
        <w:ind w:left="-5" w:right="425"/>
        <w:rPr>
          <w:rFonts w:cs="Calibri"/>
          <w:szCs w:val="22"/>
        </w:rPr>
      </w:pPr>
      <w:r w:rsidRPr="00FD6B2A">
        <w:rPr>
          <w:rFonts w:cs="Calibri"/>
          <w:szCs w:val="22"/>
        </w:rPr>
        <w:t>24.5. La acción de impugnación de acuerdos anulables podrá ser ejercitada por los socios o socias asistentes que hubieren hecho constar en el Acta de la Asamblea su oposición al acuerdo, por las personas socias ausentes y por las que hubiesen sido ilegítimamente privadas de su derecho a voto, y caducará a los cuarenta días.</w:t>
      </w:r>
    </w:p>
    <w:p w14:paraId="3ACAAC89" w14:textId="77777777" w:rsidR="00145D96" w:rsidRPr="00FD6B2A" w:rsidRDefault="00000000" w:rsidP="0015339C">
      <w:pPr>
        <w:spacing w:line="360" w:lineRule="auto"/>
        <w:ind w:left="-5" w:right="425"/>
        <w:rPr>
          <w:rFonts w:cs="Calibri"/>
          <w:szCs w:val="22"/>
        </w:rPr>
      </w:pPr>
      <w:r w:rsidRPr="00FD6B2A">
        <w:rPr>
          <w:rFonts w:cs="Calibri"/>
          <w:szCs w:val="22"/>
        </w:rPr>
        <w:t>24.6. Los plazos de caducidad mencionados en este artículo se computarán desde la fecha de adopción del acuerdo o, si fuera inscribible, desde la fecha de su inscripción en el Registro de Cooperativas.</w:t>
      </w:r>
    </w:p>
    <w:p w14:paraId="0C49C8EF" w14:textId="77777777" w:rsidR="00145D96" w:rsidRPr="00FD6B2A" w:rsidRDefault="00000000" w:rsidP="0015339C">
      <w:pPr>
        <w:spacing w:line="360" w:lineRule="auto"/>
        <w:ind w:left="-5" w:right="425"/>
        <w:rPr>
          <w:rFonts w:cs="Calibri"/>
          <w:szCs w:val="22"/>
        </w:rPr>
      </w:pPr>
      <w:r w:rsidRPr="00FD6B2A">
        <w:rPr>
          <w:rFonts w:cs="Calibri"/>
          <w:szCs w:val="22"/>
        </w:rPr>
        <w:t>24.7. En lo no previsto por los números anteriores de este artículo, el procedimiento de impugnación se acomodará por analogía a las normas establecidas en los artículos 204 a 208 del Texto Refundido de la Ley de Sociedades de Capital, aprobado por el Real Decreto Legislativo 1/2010, de 2 de julio, en cuanto no resulten contrarias a la Ley Foral de Cooperativas de Navarra.</w:t>
      </w:r>
    </w:p>
    <w:p w14:paraId="05AE1F0B" w14:textId="77777777" w:rsidR="00145D96" w:rsidRPr="00FD6B2A" w:rsidRDefault="00000000" w:rsidP="0015339C">
      <w:pPr>
        <w:spacing w:after="434" w:line="360" w:lineRule="auto"/>
        <w:ind w:left="-5" w:right="425"/>
        <w:rPr>
          <w:rFonts w:cs="Calibri"/>
          <w:szCs w:val="22"/>
        </w:rPr>
      </w:pPr>
      <w:r w:rsidRPr="00FD6B2A">
        <w:rPr>
          <w:rFonts w:cs="Calibri"/>
          <w:szCs w:val="22"/>
        </w:rPr>
        <w:t xml:space="preserve">24.8. La sentencia estimatoria de la acción de impugnación producirá efectos frente a todas las personas socias, pero no afectará a los derechos adquiridos por terceras personas que hayan </w:t>
      </w:r>
      <w:r w:rsidRPr="00FD6B2A">
        <w:rPr>
          <w:rFonts w:cs="Calibri"/>
          <w:szCs w:val="22"/>
        </w:rPr>
        <w:lastRenderedPageBreak/>
        <w:t>actuado de buena fe a consecuencia del acuerdo impugnado En el caso de que el acuerdo impugnado estuviese inscrito en el Registro de Cooperativas, la cancelación del mismo se producirá por efecto de la mencionada sentencia.</w:t>
      </w:r>
    </w:p>
    <w:p w14:paraId="03E98E8A" w14:textId="09AD64EF" w:rsidR="00145D96" w:rsidRPr="00FD6B2A" w:rsidRDefault="00000000" w:rsidP="00FD6B2A">
      <w:pPr>
        <w:pStyle w:val="Ttulo2"/>
      </w:pPr>
      <w:r w:rsidRPr="00FD6B2A">
        <w:t>Artículo 25. El Consejo Rector</w:t>
      </w:r>
    </w:p>
    <w:p w14:paraId="320DF7AF" w14:textId="3304139D" w:rsidR="00145D96" w:rsidRPr="00FD6B2A" w:rsidRDefault="00000000" w:rsidP="0015339C">
      <w:pPr>
        <w:spacing w:line="360" w:lineRule="auto"/>
        <w:ind w:left="-5" w:right="425"/>
        <w:rPr>
          <w:rFonts w:cs="Calibri"/>
          <w:szCs w:val="22"/>
        </w:rPr>
      </w:pPr>
      <w:r w:rsidRPr="00FD6B2A">
        <w:rPr>
          <w:rFonts w:cs="Calibri"/>
          <w:szCs w:val="22"/>
        </w:rPr>
        <w:t>25.1. El Consejo Rector es el órgano de gobierno, gestión y representación de la cooperativa, ejerciendo todas las facultades al respecto, salvo aquellas que estuvieran expresamente reservadas por la Ley o estos Estatutos Sociales a la Asamblea General y otros órganos sociales.</w:t>
      </w:r>
    </w:p>
    <w:p w14:paraId="5CE3CD37" w14:textId="77777777" w:rsidR="00145D96" w:rsidRPr="00FD6B2A" w:rsidRDefault="00000000" w:rsidP="0015339C">
      <w:pPr>
        <w:spacing w:after="167" w:line="360" w:lineRule="auto"/>
        <w:ind w:left="-5" w:right="425"/>
        <w:rPr>
          <w:rFonts w:cs="Calibri"/>
          <w:szCs w:val="22"/>
        </w:rPr>
      </w:pPr>
      <w:r w:rsidRPr="00FD6B2A">
        <w:rPr>
          <w:rFonts w:cs="Calibri"/>
          <w:szCs w:val="22"/>
        </w:rPr>
        <w:t>25.2. Corresponden al Consejo Rector (Coordinación General) las siguientes facultades:</w:t>
      </w:r>
    </w:p>
    <w:p w14:paraId="2A448C40" w14:textId="09E4A1B4"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Acordar la admisión y cese de personas socias, con sujeción a lo previsto en estos Estatutos.</w:t>
      </w:r>
    </w:p>
    <w:p w14:paraId="22C541DA"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Representar, con plena responsabilidad, a la cooperativa en cualquier clase de actos, contratos o relaciones con terceras personas, incluidas las administraciones públicas.</w:t>
      </w:r>
    </w:p>
    <w:p w14:paraId="268F0356" w14:textId="00AA1EEB"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Nombrar</w:t>
      </w:r>
      <w:r w:rsidRPr="00FD6B2A">
        <w:rPr>
          <w:rFonts w:cs="Calibri"/>
          <w:szCs w:val="22"/>
        </w:rPr>
        <w:tab/>
        <w:t>y</w:t>
      </w:r>
      <w:r w:rsidRPr="00FD6B2A">
        <w:rPr>
          <w:rFonts w:cs="Calibri"/>
          <w:szCs w:val="22"/>
        </w:rPr>
        <w:tab/>
        <w:t>separar</w:t>
      </w:r>
      <w:r w:rsidRPr="00FD6B2A">
        <w:rPr>
          <w:rFonts w:cs="Calibri"/>
          <w:szCs w:val="22"/>
        </w:rPr>
        <w:tab/>
        <w:t>a</w:t>
      </w:r>
      <w:r w:rsidRPr="00FD6B2A">
        <w:rPr>
          <w:rFonts w:cs="Calibri"/>
          <w:szCs w:val="22"/>
        </w:rPr>
        <w:tab/>
        <w:t>las</w:t>
      </w:r>
      <w:r w:rsidRPr="00FD6B2A">
        <w:rPr>
          <w:rFonts w:cs="Calibri"/>
          <w:szCs w:val="22"/>
        </w:rPr>
        <w:tab/>
        <w:t>personas</w:t>
      </w:r>
      <w:r w:rsidRPr="00FD6B2A">
        <w:rPr>
          <w:rFonts w:cs="Calibri"/>
          <w:szCs w:val="22"/>
        </w:rPr>
        <w:tab/>
        <w:t>Administradoras, fijando sus facultades,</w:t>
      </w:r>
      <w:r w:rsidR="00747870" w:rsidRPr="00FD6B2A">
        <w:rPr>
          <w:rFonts w:cs="Calibri"/>
          <w:szCs w:val="22"/>
        </w:rPr>
        <w:t xml:space="preserve"> </w:t>
      </w:r>
      <w:r w:rsidRPr="00FD6B2A">
        <w:rPr>
          <w:rFonts w:cs="Calibri"/>
          <w:szCs w:val="22"/>
        </w:rPr>
        <w:t>deberes y retribuciones</w:t>
      </w:r>
      <w:r w:rsidR="00747870" w:rsidRPr="00FD6B2A">
        <w:rPr>
          <w:rFonts w:cs="Calibri"/>
          <w:szCs w:val="22"/>
        </w:rPr>
        <w:t xml:space="preserve">, así como delegar, en su </w:t>
      </w:r>
      <w:r w:rsidR="00914C02" w:rsidRPr="00FD6B2A">
        <w:rPr>
          <w:rFonts w:cs="Calibri"/>
          <w:szCs w:val="22"/>
        </w:rPr>
        <w:t>caso, todas</w:t>
      </w:r>
      <w:r w:rsidR="00747870" w:rsidRPr="00FD6B2A">
        <w:rPr>
          <w:rFonts w:cs="Calibri"/>
          <w:szCs w:val="22"/>
        </w:rPr>
        <w:t xml:space="preserve"> las facultades del Consejo, excepto las indelegables, de forma solidaria o mancomunada, en alguno, varios o todos los miembros del propio Consejo Rector.</w:t>
      </w:r>
    </w:p>
    <w:p w14:paraId="577FB6A2"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Nombrar el personal, formar las plantillas y determinar los deberes, atribuciones, fianzas, anticipos y gratificaciones.</w:t>
      </w:r>
    </w:p>
    <w:p w14:paraId="598E4E20" w14:textId="53287821"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 xml:space="preserve">Organizar, dirigir e inspeccionar la marcha de la cooperativa con sujeción a la política general establecida en la Asamblea General. </w:t>
      </w:r>
    </w:p>
    <w:p w14:paraId="43580355"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Planificar la política de inversiones para someterla a aprobación de la Asamblea General, pudiendo ejecutar sin su refrendo aquellos proyectos de la cooperativa que no superen el 50 por ciento del valor de adquisición del inmovilizado de la misma.</w:t>
      </w:r>
    </w:p>
    <w:p w14:paraId="2284A853"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Efectuar los actos y celebrar los contratos que sean necesarios o convenientes para la realización del objeto social, especialmente, los que versen sobre adquisiciones o enajenaciones de bienes inmuebles, en cualquiera de las formas admitidas en derecho y contratos de ejecución de obras que sean necesarias para la construcción de las viviendas proyectadas.</w:t>
      </w:r>
    </w:p>
    <w:p w14:paraId="14BC0238" w14:textId="6441E5E5" w:rsidR="00145D96" w:rsidRPr="000163F7" w:rsidRDefault="00000000" w:rsidP="00D22314">
      <w:pPr>
        <w:numPr>
          <w:ilvl w:val="0"/>
          <w:numId w:val="59"/>
        </w:numPr>
        <w:spacing w:after="0" w:line="360" w:lineRule="auto"/>
        <w:ind w:right="425"/>
        <w:rPr>
          <w:rFonts w:cs="Calibri"/>
          <w:szCs w:val="22"/>
        </w:rPr>
      </w:pPr>
      <w:r w:rsidRPr="000163F7">
        <w:rPr>
          <w:rFonts w:cs="Calibri"/>
          <w:szCs w:val="22"/>
        </w:rPr>
        <w:t>Constituir derechos reales, incluido el hipotecario y el especial de arrendamiento y resolver toda clase de negocios y operaciones permitidas a la cooperativa en estos</w:t>
      </w:r>
      <w:r w:rsidR="000163F7" w:rsidRPr="000163F7">
        <w:rPr>
          <w:rFonts w:cs="Calibri"/>
          <w:szCs w:val="22"/>
        </w:rPr>
        <w:t xml:space="preserve"> </w:t>
      </w:r>
      <w:r w:rsidRPr="000163F7">
        <w:rPr>
          <w:rFonts w:cs="Calibri"/>
          <w:szCs w:val="22"/>
        </w:rPr>
        <w:t>Estatutos.</w:t>
      </w:r>
    </w:p>
    <w:p w14:paraId="0BADD199"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Acordar las operaciones de crédito o préstamo que puedan convenir a la cooperativa y no estén reservadas a la Asamblea General.</w:t>
      </w:r>
    </w:p>
    <w:p w14:paraId="264E975A"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lastRenderedPageBreak/>
        <w:t>Otorgar avales ante entidades públicas y privadas, así como comprar, vender, suscribir y depositar cualquier título, de deuda pública o de valores mobiliarios, admitidos en derecho, pudiendo incluso afectarlos en la forma que lo considere oportuno.</w:t>
      </w:r>
    </w:p>
    <w:p w14:paraId="30111716"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Determinar lo necesario para suscripciones de aportaciones y emisión de bonos y obligaciones, con arreglo a lo que hubiera acordado la Asamblea General.</w:t>
      </w:r>
    </w:p>
    <w:p w14:paraId="1AAF7419"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Determinar la inversión concreta de los fondos disponibles, así como los de Reserva y el de Educación y Promoción Social, respetando los acuerdos de la Asamblea General.</w:t>
      </w:r>
    </w:p>
    <w:p w14:paraId="58059309"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Formar los presupuestos, autorizar los gastos y nombrar personas apoderadas y representantes de la cooperativa, con las facultades que en cada caso crea conveniente conferir.</w:t>
      </w:r>
    </w:p>
    <w:p w14:paraId="68E6A3B2"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Presentar anualmente a la Asamblea General Ordinaria las cuentas, balance y memoria explicativa de la gestión del Consejo Rector (Coordinación General) durante el ejercicio social y proponer la distribución de los excedentes netos.</w:t>
      </w:r>
    </w:p>
    <w:p w14:paraId="7322E54A"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Convocar las Asambleas Generales ordinarias y extraordinarias y ejecutar sus acuerdos.</w:t>
      </w:r>
    </w:p>
    <w:p w14:paraId="0650382E" w14:textId="62879F6F" w:rsidR="00145D96" w:rsidRPr="000163F7" w:rsidRDefault="00000000" w:rsidP="00D22314">
      <w:pPr>
        <w:numPr>
          <w:ilvl w:val="0"/>
          <w:numId w:val="59"/>
        </w:numPr>
        <w:spacing w:after="0" w:line="360" w:lineRule="auto"/>
        <w:ind w:right="425"/>
        <w:rPr>
          <w:rFonts w:cs="Calibri"/>
          <w:szCs w:val="22"/>
        </w:rPr>
      </w:pPr>
      <w:r w:rsidRPr="000163F7">
        <w:rPr>
          <w:rFonts w:cs="Calibri"/>
          <w:szCs w:val="22"/>
        </w:rPr>
        <w:t>Acordar lo que juzgue conveniente sobre el ejercicio de los derechos o acciones que corresponden a la cooperativa ante los Juzgados y Tribunales ordinarios o especiales, y ante las oficinas, autoridades, corporaciones y organismos del Estado, Comunidades Autónomas, Provincia o Municipio, así como respecto a la interposición de recursos ordinarios y extraordinarios, nombrando representantes, procuradores o letrados que a estos efectos lleven la representación y defensa de la Cooperativa, confiriéndoles, en la forma que fuere necesario, las facultades oportunas, incluso para avenirse y desistir, en conciliaciones, expedientes, pleitos, reclamaciones, recursos o actuaciones de cualquier clase y en cualquier estado del procedimiento, para pedir la suspensión de éste y para todo lo que fuere menester, incluso transigir judicialmente con toda amplitud, excepto en aquellas decisiones que sean competencia exclusiva de la Asamblea</w:t>
      </w:r>
      <w:r w:rsidR="000163F7" w:rsidRPr="000163F7">
        <w:rPr>
          <w:rFonts w:cs="Calibri"/>
          <w:szCs w:val="22"/>
        </w:rPr>
        <w:t xml:space="preserve"> </w:t>
      </w:r>
      <w:r w:rsidRPr="000163F7">
        <w:rPr>
          <w:rFonts w:cs="Calibri"/>
          <w:szCs w:val="22"/>
        </w:rPr>
        <w:t>General.</w:t>
      </w:r>
    </w:p>
    <w:p w14:paraId="4E87F2A9"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Disponer de los fondos y bienes sociales, reclamarlos, percibirlos y cobrarlos, lo mismo de particulares que de oficinas públicas, constituyendo o retirando depósitos de la Caja General y, donde a los intereses generales sociales convenga, constituir cuentas corrientes bancarias, bien sea de metálico, o de crédito o de valores de las mismas y, en general, realizar toda clase de operaciones bancarias con entidades nacionales o extranjeras, incluso en el Banco de España, librar, endosar, avalar, aceptar, pagar y negociar letras de cambio.</w:t>
      </w:r>
    </w:p>
    <w:p w14:paraId="50750ED7"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Conferir poderes a personas determinadas para efectos concretos o para regir ramas determinadas del negocio social.</w:t>
      </w:r>
    </w:p>
    <w:p w14:paraId="35C738F4"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t>Resolver las dudas que se susciten sobre la interpretación de estos Estatutos y suplir las omisiones, dando cuenta de ello en la Asamblea General que se celebre.</w:t>
      </w:r>
    </w:p>
    <w:p w14:paraId="36E0C33B" w14:textId="77777777" w:rsidR="00145D96" w:rsidRPr="00FD6B2A" w:rsidRDefault="00000000" w:rsidP="00D22314">
      <w:pPr>
        <w:numPr>
          <w:ilvl w:val="0"/>
          <w:numId w:val="59"/>
        </w:numPr>
        <w:spacing w:after="0" w:line="360" w:lineRule="auto"/>
        <w:ind w:right="425" w:hanging="720"/>
        <w:rPr>
          <w:rFonts w:cs="Calibri"/>
          <w:szCs w:val="22"/>
        </w:rPr>
      </w:pPr>
      <w:r w:rsidRPr="00FD6B2A">
        <w:rPr>
          <w:rFonts w:cs="Calibri"/>
          <w:szCs w:val="22"/>
        </w:rPr>
        <w:lastRenderedPageBreak/>
        <w:t>Las consignadas de manera especial en estos Estatutos; Especialmente, le corresponde la asignación de la diversidad de tipos de viviendas, en su caso, dentro de la misma promoción, a la vista de las solicitudes de las personas socias.</w:t>
      </w:r>
    </w:p>
    <w:p w14:paraId="547C41D1" w14:textId="77777777" w:rsidR="00AF36CE" w:rsidRDefault="00AF36CE" w:rsidP="0015339C">
      <w:pPr>
        <w:spacing w:after="531" w:line="360" w:lineRule="auto"/>
        <w:ind w:left="-5" w:right="425"/>
        <w:rPr>
          <w:rFonts w:cs="Calibri"/>
          <w:szCs w:val="22"/>
        </w:rPr>
      </w:pPr>
    </w:p>
    <w:p w14:paraId="67AE790F" w14:textId="29CDBA99" w:rsidR="00145D96" w:rsidRPr="00FD6B2A" w:rsidRDefault="00000000" w:rsidP="0015339C">
      <w:pPr>
        <w:spacing w:after="531" w:line="360" w:lineRule="auto"/>
        <w:ind w:left="-5" w:right="425"/>
        <w:rPr>
          <w:rFonts w:cs="Calibri"/>
          <w:szCs w:val="22"/>
        </w:rPr>
      </w:pPr>
      <w:r w:rsidRPr="00FD6B2A">
        <w:rPr>
          <w:rFonts w:cs="Calibri"/>
          <w:szCs w:val="22"/>
        </w:rPr>
        <w:t>25.3. La presente determinación de competencias del Consejo Rector es solamente enunciativa y, por tanto, no limita, en manera alguna, las amplias atribuciones que tiene para gobernar, dirigir y administrar los intereses de la Cooperativa, en todo lo que no esté especialmente reservado a la competencia de otros órganos de la misma.</w:t>
      </w:r>
    </w:p>
    <w:p w14:paraId="2B67315B" w14:textId="77777777" w:rsidR="00145D96" w:rsidRPr="000163F7" w:rsidRDefault="00000000" w:rsidP="000163F7">
      <w:pPr>
        <w:pStyle w:val="Ttulo2"/>
      </w:pPr>
      <w:r w:rsidRPr="000163F7">
        <w:t>Artículo</w:t>
      </w:r>
      <w:r w:rsidRPr="000163F7">
        <w:tab/>
        <w:t>26.</w:t>
      </w:r>
      <w:r w:rsidRPr="000163F7">
        <w:tab/>
        <w:t>Composición</w:t>
      </w:r>
      <w:r w:rsidRPr="000163F7">
        <w:tab/>
        <w:t>y</w:t>
      </w:r>
      <w:r w:rsidRPr="000163F7">
        <w:tab/>
        <w:t>elección</w:t>
      </w:r>
      <w:r w:rsidRPr="000163F7">
        <w:tab/>
        <w:t>del</w:t>
      </w:r>
      <w:r w:rsidRPr="000163F7">
        <w:tab/>
        <w:t>Consejo</w:t>
      </w:r>
      <w:r w:rsidRPr="000163F7">
        <w:tab/>
        <w:t>Rector (Coordinación General)</w:t>
      </w:r>
    </w:p>
    <w:p w14:paraId="30DD4208" w14:textId="2204D981" w:rsidR="00145D96" w:rsidRPr="00FD6B2A" w:rsidRDefault="00000000" w:rsidP="0015339C">
      <w:pPr>
        <w:spacing w:line="360" w:lineRule="auto"/>
        <w:ind w:left="-5" w:right="425"/>
        <w:rPr>
          <w:rFonts w:cs="Calibri"/>
          <w:szCs w:val="22"/>
        </w:rPr>
      </w:pPr>
      <w:r w:rsidRPr="00FD6B2A">
        <w:rPr>
          <w:rFonts w:cs="Calibri"/>
          <w:szCs w:val="22"/>
        </w:rPr>
        <w:t>26.1 El Consejo Rector se compondrá de 5 personas titulares y 2 suplentes, cuya misión será sustituir a aquellas personas en caso de vacante definitiva por el tiempo que les restare estatutariamente.</w:t>
      </w:r>
    </w:p>
    <w:p w14:paraId="333AFBCF" w14:textId="1970C66F" w:rsidR="00145D96" w:rsidRPr="00FD6B2A" w:rsidRDefault="00000000" w:rsidP="0015339C">
      <w:pPr>
        <w:spacing w:line="360" w:lineRule="auto"/>
        <w:ind w:left="-5" w:right="425"/>
        <w:rPr>
          <w:rFonts w:cs="Calibri"/>
          <w:szCs w:val="22"/>
        </w:rPr>
      </w:pPr>
      <w:r w:rsidRPr="00FD6B2A">
        <w:rPr>
          <w:rFonts w:cs="Calibri"/>
          <w:szCs w:val="22"/>
        </w:rPr>
        <w:t>26.2. Las personas miembros el Consejo Rector serán elegidas entre los socios o socias en Asamblea General, en votación secreta, por mayoría relativa de votos emitidos para un periodo de tres años pudiendo ser reelegidos por otro periodo igual. El nombramiento surtirá efecto desde el momento de su aceptación y deberá inscribirse dentro de los diez días siguientes a la fecha de aceptación.</w:t>
      </w:r>
    </w:p>
    <w:p w14:paraId="73B23A22" w14:textId="77777777" w:rsidR="00914C02" w:rsidRPr="00FD6B2A" w:rsidRDefault="00000000" w:rsidP="00AF36CE">
      <w:pPr>
        <w:spacing w:line="360" w:lineRule="auto"/>
        <w:ind w:left="-5" w:right="425"/>
        <w:rPr>
          <w:rFonts w:cs="Calibri"/>
          <w:szCs w:val="22"/>
        </w:rPr>
      </w:pPr>
      <w:r w:rsidRPr="00FD6B2A">
        <w:rPr>
          <w:rFonts w:cs="Calibri"/>
          <w:szCs w:val="22"/>
        </w:rPr>
        <w:t>26.3. Se elegirán los cargos de Presidente-Presidenta, Vicepresidente-Vicepresidenta y Secretario-Secretaria.</w:t>
      </w:r>
    </w:p>
    <w:p w14:paraId="028077CE" w14:textId="27CCB7C1" w:rsidR="00145D96" w:rsidRPr="00FD6B2A" w:rsidRDefault="00000000" w:rsidP="00AF36CE">
      <w:pPr>
        <w:spacing w:line="360" w:lineRule="auto"/>
        <w:ind w:left="-5" w:right="425"/>
        <w:rPr>
          <w:rFonts w:cs="Calibri"/>
          <w:szCs w:val="22"/>
        </w:rPr>
      </w:pPr>
      <w:r w:rsidRPr="00FD6B2A">
        <w:rPr>
          <w:rFonts w:cs="Calibri"/>
          <w:szCs w:val="22"/>
        </w:rPr>
        <w:t>26.4 Cuando se produzca una vacante definitiva de alguna persona titular del Consejo Rector, entrará inmediatamente en el ejercicio del cargo la primera persona de los suplentes, que lo será por el tiempo que le restare, estatutariamente, a la persona sustituida. Si la vacante se produce en alguno de los cargos citados en el apartado tres de este artículo, su provisión se realizará en la Asamblea General posterior a que se produzca la vacante. En caso de ausencia temporal corresponde al Vicepresidente o Vicepresidenta sustituir al Presidente o Presidenta y asumir las funciones que éste o ésta hubiera delegado. Las ausencias del Secretario o Secretaria serán sustituidas por la persona consejera de menor edad.</w:t>
      </w:r>
    </w:p>
    <w:p w14:paraId="1580D7CE" w14:textId="77777777" w:rsidR="00145D96" w:rsidRPr="00FD6B2A" w:rsidRDefault="00000000" w:rsidP="00AF36CE">
      <w:pPr>
        <w:spacing w:line="360" w:lineRule="auto"/>
        <w:ind w:left="-5" w:right="425"/>
        <w:rPr>
          <w:rFonts w:cs="Calibri"/>
          <w:szCs w:val="22"/>
        </w:rPr>
      </w:pPr>
      <w:r w:rsidRPr="00FD6B2A">
        <w:rPr>
          <w:rFonts w:cs="Calibri"/>
          <w:szCs w:val="22"/>
        </w:rPr>
        <w:t xml:space="preserve">26.5. De acuerdo con lo dispuesto en el artículo 37 de la Ley Foral de Cooperativas de Navarra, cuando el número de personas socias de la cooperativa sea inferior a diez se podrá nombrar una </w:t>
      </w:r>
      <w:r w:rsidRPr="00FD6B2A">
        <w:rPr>
          <w:rFonts w:cs="Calibri"/>
          <w:szCs w:val="22"/>
        </w:rPr>
        <w:lastRenderedPageBreak/>
        <w:t>persona administradora única que sustituya al Consejo Rector (Coordinación General), con las mismas funciones y facultades que éste último.</w:t>
      </w:r>
    </w:p>
    <w:p w14:paraId="45232B5B" w14:textId="77777777" w:rsidR="00AF36CE" w:rsidRDefault="00AF36CE" w:rsidP="000163F7">
      <w:pPr>
        <w:pStyle w:val="Ttulo2"/>
      </w:pPr>
    </w:p>
    <w:p w14:paraId="0AE3B5A2" w14:textId="7B7B52C4" w:rsidR="00145D96" w:rsidRPr="000163F7" w:rsidRDefault="00000000" w:rsidP="000163F7">
      <w:pPr>
        <w:pStyle w:val="Ttulo2"/>
      </w:pPr>
      <w:r w:rsidRPr="000163F7">
        <w:t>Artículo 27. Funcionamiento del Consejo Rector (Coordinación General)</w:t>
      </w:r>
    </w:p>
    <w:p w14:paraId="5CBBD061" w14:textId="36FE8CA2" w:rsidR="00145D96" w:rsidRPr="00FD6B2A" w:rsidRDefault="00000000" w:rsidP="0015339C">
      <w:pPr>
        <w:spacing w:line="360" w:lineRule="auto"/>
        <w:ind w:left="-5" w:right="425"/>
        <w:rPr>
          <w:rFonts w:cs="Calibri"/>
          <w:szCs w:val="22"/>
        </w:rPr>
      </w:pPr>
      <w:r w:rsidRPr="00FD6B2A">
        <w:rPr>
          <w:rFonts w:cs="Calibri"/>
          <w:szCs w:val="22"/>
        </w:rPr>
        <w:t xml:space="preserve">27.1. El Consejo Rector </w:t>
      </w:r>
      <w:r w:rsidR="00747870" w:rsidRPr="00FD6B2A">
        <w:rPr>
          <w:rFonts w:cs="Calibri"/>
          <w:szCs w:val="22"/>
        </w:rPr>
        <w:t>q</w:t>
      </w:r>
      <w:r w:rsidRPr="00FD6B2A">
        <w:rPr>
          <w:rFonts w:cs="Calibri"/>
          <w:szCs w:val="22"/>
        </w:rPr>
        <w:t>uedará válidamente constituido, cuando concurran a la reunión más del 50% de las personas que lo componen, correspondiendo un voto a cada una de ellas. Los acuerdos se adoptarán por mayoría simple de votos presentes. El voto del presidente o presidenta dirimirá los empates.</w:t>
      </w:r>
    </w:p>
    <w:p w14:paraId="2C3612D9" w14:textId="77777777" w:rsidR="00145D96" w:rsidRPr="00FD6B2A" w:rsidRDefault="00000000" w:rsidP="0015339C">
      <w:pPr>
        <w:spacing w:line="360" w:lineRule="auto"/>
        <w:ind w:left="-5" w:right="425"/>
        <w:rPr>
          <w:rFonts w:cs="Calibri"/>
          <w:szCs w:val="22"/>
        </w:rPr>
      </w:pPr>
      <w:r w:rsidRPr="00FD6B2A">
        <w:rPr>
          <w:rFonts w:cs="Calibri"/>
          <w:szCs w:val="22"/>
        </w:rPr>
        <w:t>27.2. El acta de la reunión, firmada por el Presidente o Presidenta y el Secretario o Secretaria, recogerá los debates en forma sucinta, el texto de los acuerdos, así como los resultados de las votaciones.</w:t>
      </w:r>
    </w:p>
    <w:p w14:paraId="317DE11B" w14:textId="77777777" w:rsidR="00145D96" w:rsidRPr="00FD6B2A" w:rsidRDefault="00000000" w:rsidP="0015339C">
      <w:pPr>
        <w:spacing w:line="360" w:lineRule="auto"/>
        <w:ind w:left="-5" w:right="425"/>
        <w:rPr>
          <w:rFonts w:cs="Calibri"/>
          <w:szCs w:val="22"/>
        </w:rPr>
      </w:pPr>
      <w:r w:rsidRPr="00FD6B2A">
        <w:rPr>
          <w:rFonts w:cs="Calibri"/>
          <w:szCs w:val="22"/>
        </w:rPr>
        <w:t>27.3. Podrán asistir a sus reuniones, las personas, profesionales y técnicas que se estime oportuno, para lo cual deberán ser invitadas por el Presidente o Presidenta, y estas personas en ningún caso tendrán derecho a voto.</w:t>
      </w:r>
    </w:p>
    <w:p w14:paraId="45318D38" w14:textId="2D742B49" w:rsidR="00145D96" w:rsidRPr="00FD6B2A" w:rsidRDefault="00000000" w:rsidP="0015339C">
      <w:pPr>
        <w:spacing w:line="360" w:lineRule="auto"/>
        <w:ind w:left="-5" w:right="425"/>
        <w:rPr>
          <w:rFonts w:cs="Calibri"/>
          <w:szCs w:val="22"/>
        </w:rPr>
      </w:pPr>
      <w:r w:rsidRPr="00FD6B2A">
        <w:rPr>
          <w:rFonts w:cs="Calibri"/>
          <w:szCs w:val="22"/>
        </w:rPr>
        <w:t>27.4. El Consejo Rector se reunirá, al menos, una vez al trimestre.</w:t>
      </w:r>
    </w:p>
    <w:p w14:paraId="190370F7" w14:textId="01905BB1" w:rsidR="00145D96" w:rsidRPr="00FD6B2A" w:rsidRDefault="00000000" w:rsidP="0015339C">
      <w:pPr>
        <w:spacing w:line="360" w:lineRule="auto"/>
        <w:ind w:left="-5" w:right="425"/>
        <w:rPr>
          <w:rFonts w:cs="Calibri"/>
          <w:szCs w:val="22"/>
        </w:rPr>
      </w:pPr>
      <w:r w:rsidRPr="00FD6B2A">
        <w:rPr>
          <w:rFonts w:cs="Calibri"/>
          <w:szCs w:val="22"/>
        </w:rPr>
        <w:t xml:space="preserve">27.5. La reunión del Consejo será convocada por el Presidente o Presidenta o la persona que haga sus veces, a iniciativa propia o a petición de cualquier socia o socio consejero. Si la solicitud no fuese atendida en el plazo de diez días, podrá ser convocada por quien hubiere hecho la petición, siempre que logre para su convocatoria, la adhesión de la mitad más </w:t>
      </w:r>
      <w:r w:rsidR="000D69FB" w:rsidRPr="00FD6B2A">
        <w:rPr>
          <w:rFonts w:cs="Calibri"/>
          <w:szCs w:val="22"/>
        </w:rPr>
        <w:t>una</w:t>
      </w:r>
      <w:r w:rsidRPr="00FD6B2A">
        <w:rPr>
          <w:rFonts w:cs="Calibri"/>
          <w:szCs w:val="22"/>
        </w:rPr>
        <w:t xml:space="preserve"> de las personas que lo componen.</w:t>
      </w:r>
    </w:p>
    <w:p w14:paraId="3411827B" w14:textId="77777777" w:rsidR="00145D96" w:rsidRPr="00FD6B2A" w:rsidRDefault="00000000" w:rsidP="0015339C">
      <w:pPr>
        <w:spacing w:after="434" w:line="360" w:lineRule="auto"/>
        <w:ind w:left="-5" w:right="425"/>
        <w:rPr>
          <w:rFonts w:cs="Calibri"/>
          <w:szCs w:val="22"/>
        </w:rPr>
      </w:pPr>
      <w:r w:rsidRPr="00FD6B2A">
        <w:rPr>
          <w:rFonts w:cs="Calibri"/>
          <w:szCs w:val="22"/>
        </w:rPr>
        <w:t>27.6. No será necesaria la convocatoria cuando, estando presentes todas y todos los consejeros, decidan por unanimidad, la celebración del consejo.</w:t>
      </w:r>
    </w:p>
    <w:p w14:paraId="1EC77EDA" w14:textId="034972A4" w:rsidR="00145D96" w:rsidRPr="00FD6B2A" w:rsidRDefault="00000000" w:rsidP="00914C02">
      <w:pPr>
        <w:pStyle w:val="Ttulo2"/>
        <w:rPr>
          <w:sz w:val="22"/>
          <w:szCs w:val="22"/>
        </w:rPr>
      </w:pPr>
      <w:r w:rsidRPr="00FD6B2A">
        <w:rPr>
          <w:sz w:val="22"/>
          <w:szCs w:val="22"/>
        </w:rPr>
        <w:t xml:space="preserve">Artículo 28. Disposiciones referentes al Consejo Rector </w:t>
      </w:r>
    </w:p>
    <w:p w14:paraId="665A46B0" w14:textId="199E856C" w:rsidR="00145D96" w:rsidRPr="00FD6B2A" w:rsidRDefault="00000000" w:rsidP="0015339C">
      <w:pPr>
        <w:spacing w:line="360" w:lineRule="auto"/>
        <w:ind w:left="-5" w:right="425"/>
        <w:rPr>
          <w:rFonts w:cs="Calibri"/>
          <w:szCs w:val="22"/>
        </w:rPr>
      </w:pPr>
      <w:r w:rsidRPr="00FD6B2A">
        <w:rPr>
          <w:rFonts w:cs="Calibri"/>
          <w:szCs w:val="22"/>
        </w:rPr>
        <w:t>28.1. Las personas miembros del Consejo Rector no percibirán retribuciones por el desempeño de su función, sin perjuicio de ser compensados por los gastos que les origine el ejercicio de la misma.</w:t>
      </w:r>
    </w:p>
    <w:p w14:paraId="3056B172" w14:textId="4927F539" w:rsidR="00145D96" w:rsidRPr="00FD6B2A" w:rsidRDefault="00000000" w:rsidP="0015339C">
      <w:pPr>
        <w:spacing w:line="360" w:lineRule="auto"/>
        <w:ind w:left="-5" w:right="425"/>
        <w:rPr>
          <w:rFonts w:cs="Calibri"/>
          <w:szCs w:val="22"/>
        </w:rPr>
      </w:pPr>
      <w:r w:rsidRPr="00FD6B2A">
        <w:rPr>
          <w:rFonts w:cs="Calibri"/>
          <w:szCs w:val="22"/>
        </w:rPr>
        <w:t xml:space="preserve">28.2. Las personas miembros del Consejo Rector desempeñarán sus cargos con la diligencia que corresponde a una representante leal y a una ordenada gestora, guardando secreto profesional aún después de cesar en sus funciones, y responderán solidariamente frente a la cooperativa y frente a </w:t>
      </w:r>
      <w:r w:rsidRPr="00FD6B2A">
        <w:rPr>
          <w:rFonts w:cs="Calibri"/>
          <w:szCs w:val="22"/>
        </w:rPr>
        <w:lastRenderedPageBreak/>
        <w:t>sus integrantes del daño causado por malicia, abuso de facultades o negligencia grave. En cualquier caso, estarán exentas de responsabilidad las personas integrantes del Consejo Rector que hubieran salvado su voto en el acuerdo que ha ocasionado el daño y aquellas que, no habiendo asistido a la reunión correspondiente, hubieran hecho constar su disconformidad, por escrito, al Consejo Rector en el momento de tener conocimiento de los actos de que se trate.</w:t>
      </w:r>
    </w:p>
    <w:p w14:paraId="08E21E49" w14:textId="4C4A3DB4" w:rsidR="00145D96" w:rsidRPr="00FD6B2A" w:rsidRDefault="00000000" w:rsidP="0015339C">
      <w:pPr>
        <w:spacing w:line="360" w:lineRule="auto"/>
        <w:ind w:left="-5" w:right="425"/>
        <w:rPr>
          <w:rFonts w:cs="Calibri"/>
          <w:szCs w:val="22"/>
        </w:rPr>
      </w:pPr>
      <w:r w:rsidRPr="00FD6B2A">
        <w:rPr>
          <w:rFonts w:cs="Calibri"/>
          <w:szCs w:val="22"/>
        </w:rPr>
        <w:t>28.3. La acción de responsabilidad contra las personas integrantes del Consejo Rector podrá ser ejercitada en cualquier momento por la Asamblea General o en su defecto por un diez por ciento de las personas socias, y prescribirá a los cinco años, a contar desde el momento en que pueda ser ejercida. No obstante, quedan a salvo las acciones de indemnización, para cuyo ejercicio se observará lo dispuesto en la legislación vigente.</w:t>
      </w:r>
    </w:p>
    <w:p w14:paraId="65B08F03" w14:textId="138E96FE" w:rsidR="00145D96" w:rsidRPr="00FD6B2A" w:rsidRDefault="00000000" w:rsidP="0015339C">
      <w:pPr>
        <w:spacing w:line="360" w:lineRule="auto"/>
        <w:ind w:left="-5" w:right="425"/>
        <w:rPr>
          <w:rFonts w:cs="Calibri"/>
          <w:szCs w:val="22"/>
        </w:rPr>
      </w:pPr>
      <w:r w:rsidRPr="00FD6B2A">
        <w:rPr>
          <w:rFonts w:cs="Calibri"/>
          <w:szCs w:val="22"/>
        </w:rPr>
        <w:t>28.4. Sin perjuicio de la acción de responsabilidad, los acuerdos del Consejo Rector contrarios a la Ley, los Estatutos, o que hayan sido adoptados en beneficio de uno o varias personas socias, causando daño a la Cooperativa o a sus socios y socias, podrán ser impugnados según las normas procesales previstas en el artículo 25 de estos Estatutos.</w:t>
      </w:r>
    </w:p>
    <w:p w14:paraId="416B64A5" w14:textId="368A117D" w:rsidR="00145D96" w:rsidRPr="00FD6B2A" w:rsidRDefault="00000000" w:rsidP="0015339C">
      <w:pPr>
        <w:spacing w:after="132" w:line="360" w:lineRule="auto"/>
        <w:ind w:left="-5" w:right="425"/>
        <w:rPr>
          <w:rFonts w:cs="Calibri"/>
          <w:szCs w:val="22"/>
        </w:rPr>
      </w:pPr>
      <w:r w:rsidRPr="00FD6B2A">
        <w:rPr>
          <w:rFonts w:cs="Calibri"/>
          <w:szCs w:val="22"/>
        </w:rPr>
        <w:t>28.5. No pueden ser integrantes del Consejo Rector:</w:t>
      </w:r>
    </w:p>
    <w:p w14:paraId="5000DFC3" w14:textId="77777777" w:rsidR="00145D96" w:rsidRPr="00FD6B2A" w:rsidRDefault="00000000" w:rsidP="00D22314">
      <w:pPr>
        <w:numPr>
          <w:ilvl w:val="0"/>
          <w:numId w:val="60"/>
        </w:numPr>
        <w:spacing w:after="0" w:line="360" w:lineRule="auto"/>
        <w:ind w:right="425" w:hanging="720"/>
        <w:rPr>
          <w:rFonts w:cs="Calibri"/>
          <w:szCs w:val="22"/>
        </w:rPr>
      </w:pPr>
      <w:r w:rsidRPr="00FD6B2A">
        <w:rPr>
          <w:rFonts w:cs="Calibri"/>
          <w:szCs w:val="22"/>
        </w:rPr>
        <w:t>Las y los funcionarios públicos con servicios a su cargo que se relacionen con las actividades propias de la Cooperativa.</w:t>
      </w:r>
    </w:p>
    <w:p w14:paraId="4C95232A" w14:textId="77777777" w:rsidR="00145D96" w:rsidRPr="00FD6B2A" w:rsidRDefault="00000000" w:rsidP="00D22314">
      <w:pPr>
        <w:numPr>
          <w:ilvl w:val="0"/>
          <w:numId w:val="60"/>
        </w:numPr>
        <w:spacing w:after="0" w:line="360" w:lineRule="auto"/>
        <w:ind w:right="425" w:hanging="720"/>
        <w:rPr>
          <w:rFonts w:cs="Calibri"/>
          <w:szCs w:val="22"/>
        </w:rPr>
      </w:pPr>
      <w:r w:rsidRPr="00FD6B2A">
        <w:rPr>
          <w:rFonts w:cs="Calibri"/>
          <w:szCs w:val="22"/>
        </w:rPr>
        <w:t>Las personas que desempeñen o ejerzan, por cuenta propia o ajena, actividades concurrentes a las de la Cooperativa, o intereses opuestos a los de la misma.</w:t>
      </w:r>
    </w:p>
    <w:p w14:paraId="1072EE9B" w14:textId="6DE19A56" w:rsidR="00145D96" w:rsidRPr="00FD6B2A" w:rsidRDefault="00000000" w:rsidP="00D22314">
      <w:pPr>
        <w:numPr>
          <w:ilvl w:val="0"/>
          <w:numId w:val="60"/>
        </w:numPr>
        <w:spacing w:after="0" w:line="360" w:lineRule="auto"/>
        <w:ind w:right="425" w:hanging="720"/>
        <w:rPr>
          <w:rFonts w:cs="Calibri"/>
          <w:szCs w:val="22"/>
        </w:rPr>
      </w:pPr>
      <w:r w:rsidRPr="00FD6B2A">
        <w:rPr>
          <w:rFonts w:cs="Calibri"/>
          <w:szCs w:val="22"/>
        </w:rPr>
        <w:t xml:space="preserve">Las personas sometidas a interdicción, las </w:t>
      </w:r>
      <w:r w:rsidR="000D69FB" w:rsidRPr="00FD6B2A">
        <w:rPr>
          <w:rFonts w:cs="Calibri"/>
          <w:szCs w:val="22"/>
        </w:rPr>
        <w:t>quebradas, concursadas</w:t>
      </w:r>
      <w:r w:rsidRPr="00FD6B2A">
        <w:rPr>
          <w:rFonts w:cs="Calibri"/>
          <w:szCs w:val="22"/>
        </w:rPr>
        <w:t xml:space="preserve"> no rehabilitadas, las personas menores e incapacitadas, las condenadas a penas que lleven aneja la inhabilitación para el ejercicio de cargos públicos, las que hubieren sido condenadas por grave incumplimiento de leyes o disposiciones sociales, y aquellas que por razón de su cargo no puedan ejercer actividades económicas lucrativas.</w:t>
      </w:r>
    </w:p>
    <w:p w14:paraId="2618FC80" w14:textId="49D5D927" w:rsidR="00145D96" w:rsidRPr="00FD6B2A" w:rsidRDefault="00000000" w:rsidP="00D22314">
      <w:pPr>
        <w:numPr>
          <w:ilvl w:val="0"/>
          <w:numId w:val="60"/>
        </w:numPr>
        <w:spacing w:after="0" w:line="360" w:lineRule="auto"/>
        <w:ind w:right="425" w:hanging="720"/>
        <w:rPr>
          <w:rFonts w:cs="Calibri"/>
          <w:szCs w:val="22"/>
        </w:rPr>
      </w:pPr>
      <w:r w:rsidRPr="00FD6B2A">
        <w:rPr>
          <w:rFonts w:cs="Calibri"/>
          <w:szCs w:val="22"/>
        </w:rPr>
        <w:t>Las</w:t>
      </w:r>
      <w:r w:rsidRPr="00FD6B2A">
        <w:rPr>
          <w:rFonts w:cs="Calibri"/>
          <w:szCs w:val="22"/>
        </w:rPr>
        <w:tab/>
        <w:t>personas</w:t>
      </w:r>
      <w:r w:rsidRPr="00FD6B2A">
        <w:rPr>
          <w:rFonts w:cs="Calibri"/>
          <w:szCs w:val="22"/>
        </w:rPr>
        <w:tab/>
        <w:t>que</w:t>
      </w:r>
      <w:r w:rsidRPr="00FD6B2A">
        <w:rPr>
          <w:rFonts w:cs="Calibri"/>
          <w:szCs w:val="22"/>
        </w:rPr>
        <w:tab/>
        <w:t>desempeñen</w:t>
      </w:r>
      <w:r w:rsidRPr="00FD6B2A">
        <w:rPr>
          <w:rFonts w:cs="Calibri"/>
          <w:szCs w:val="22"/>
        </w:rPr>
        <w:tab/>
        <w:t>un</w:t>
      </w:r>
      <w:r w:rsidRPr="00FD6B2A">
        <w:rPr>
          <w:rFonts w:cs="Calibri"/>
          <w:szCs w:val="22"/>
        </w:rPr>
        <w:tab/>
        <w:t>cargo</w:t>
      </w:r>
      <w:r w:rsidRPr="00FD6B2A">
        <w:rPr>
          <w:rFonts w:cs="Calibri"/>
          <w:szCs w:val="22"/>
        </w:rPr>
        <w:tab/>
        <w:t>de</w:t>
      </w:r>
      <w:r w:rsidRPr="00FD6B2A">
        <w:rPr>
          <w:rFonts w:cs="Calibri"/>
          <w:szCs w:val="22"/>
        </w:rPr>
        <w:tab/>
        <w:t>miembro</w:t>
      </w:r>
      <w:r w:rsidR="00747870" w:rsidRPr="00FD6B2A">
        <w:rPr>
          <w:rFonts w:cs="Calibri"/>
          <w:szCs w:val="22"/>
        </w:rPr>
        <w:t xml:space="preserve"> </w:t>
      </w:r>
      <w:r w:rsidRPr="00FD6B2A">
        <w:rPr>
          <w:rFonts w:cs="Calibri"/>
          <w:szCs w:val="22"/>
        </w:rPr>
        <w:t>del</w:t>
      </w:r>
      <w:r w:rsidR="00747870" w:rsidRPr="00FD6B2A">
        <w:rPr>
          <w:rFonts w:cs="Calibri"/>
          <w:szCs w:val="22"/>
        </w:rPr>
        <w:t xml:space="preserve"> </w:t>
      </w:r>
      <w:r w:rsidRPr="00FD6B2A">
        <w:rPr>
          <w:rFonts w:cs="Calibri"/>
          <w:szCs w:val="22"/>
        </w:rPr>
        <w:t>Consejo Recto</w:t>
      </w:r>
      <w:r w:rsidR="00747870" w:rsidRPr="00FD6B2A">
        <w:rPr>
          <w:rFonts w:cs="Calibri"/>
          <w:szCs w:val="22"/>
        </w:rPr>
        <w:t xml:space="preserve"> </w:t>
      </w:r>
      <w:r w:rsidRPr="00FD6B2A">
        <w:rPr>
          <w:rFonts w:cs="Calibri"/>
          <w:szCs w:val="22"/>
        </w:rPr>
        <w:t>en otras sociedades no filiales, cuando existan vinculaciones o afinidades por el objeto social.</w:t>
      </w:r>
    </w:p>
    <w:p w14:paraId="33C3788F" w14:textId="77777777" w:rsidR="00AF36CE" w:rsidRDefault="00AF36CE" w:rsidP="000163F7">
      <w:pPr>
        <w:pStyle w:val="Ttulo2"/>
      </w:pPr>
    </w:p>
    <w:p w14:paraId="1177DA41" w14:textId="7143092A" w:rsidR="00145D96" w:rsidRPr="000163F7" w:rsidRDefault="00000000" w:rsidP="000163F7">
      <w:pPr>
        <w:pStyle w:val="Ttulo2"/>
      </w:pPr>
      <w:r w:rsidRPr="000163F7">
        <w:t>Artículo 29. Las personas Interventoras de Cuentas</w:t>
      </w:r>
    </w:p>
    <w:p w14:paraId="3DFCA20A" w14:textId="77777777" w:rsidR="00145D96" w:rsidRPr="00FD6B2A" w:rsidRDefault="00000000" w:rsidP="0015339C">
      <w:pPr>
        <w:spacing w:line="360" w:lineRule="auto"/>
        <w:ind w:left="-5" w:right="425"/>
        <w:rPr>
          <w:rFonts w:cs="Calibri"/>
          <w:szCs w:val="22"/>
        </w:rPr>
      </w:pPr>
      <w:r w:rsidRPr="00FD6B2A">
        <w:rPr>
          <w:rFonts w:cs="Calibri"/>
          <w:szCs w:val="22"/>
        </w:rPr>
        <w:t>29.1. La Asamblea General nombrará, entre sus socios y socias, en votación secreta, un máximo de 3 personas Interventoras de Cuentas, las cuales ejercerán el cargo durante 3 años.</w:t>
      </w:r>
    </w:p>
    <w:p w14:paraId="1FE13CD7" w14:textId="7B81910E" w:rsidR="00145D96" w:rsidRPr="00FD6B2A" w:rsidRDefault="00000000" w:rsidP="0015339C">
      <w:pPr>
        <w:spacing w:line="360" w:lineRule="auto"/>
        <w:ind w:left="-5" w:right="425"/>
        <w:rPr>
          <w:rFonts w:cs="Calibri"/>
          <w:szCs w:val="22"/>
        </w:rPr>
      </w:pPr>
      <w:r w:rsidRPr="00FD6B2A">
        <w:rPr>
          <w:rFonts w:cs="Calibri"/>
          <w:szCs w:val="22"/>
        </w:rPr>
        <w:lastRenderedPageBreak/>
        <w:t>29.2. El ejercicio del cargo de persona Interventora de Cuentas es incompatible con la condición de miembro del Consejo Rector  o Director o Directora de la Cooperativa, si lo hubiere.</w:t>
      </w:r>
    </w:p>
    <w:p w14:paraId="1EE7CA77" w14:textId="15925068" w:rsidR="00145D96" w:rsidRPr="00FD6B2A" w:rsidRDefault="00000000" w:rsidP="0015339C">
      <w:pPr>
        <w:spacing w:line="360" w:lineRule="auto"/>
        <w:ind w:left="-5" w:right="425"/>
        <w:rPr>
          <w:rFonts w:cs="Calibri"/>
          <w:szCs w:val="22"/>
        </w:rPr>
      </w:pPr>
      <w:r w:rsidRPr="00FD6B2A">
        <w:rPr>
          <w:rFonts w:cs="Calibri"/>
          <w:szCs w:val="22"/>
        </w:rPr>
        <w:t>29.3. Las personas Interventoras de Cuentas presentarán a la Asamblea General Ordinaria, al cierre de cada ejercicio económico, un informe escrito sobre la memoria explicativa del ejercicio, el balance y cuentas de resultados y aquellos otros documentos contables que preceptivamente deban someterse a la Asamblea General para su aprobación. A tal efecto, el Consejo Rector deberá entregarles la documentación necesaria con, al menos, treinta días de antelación a la celebración de la Asamblea General.</w:t>
      </w:r>
    </w:p>
    <w:p w14:paraId="3D4F0036" w14:textId="77777777" w:rsidR="00145D96" w:rsidRPr="00FD6B2A" w:rsidRDefault="00000000" w:rsidP="0015339C">
      <w:pPr>
        <w:spacing w:line="360" w:lineRule="auto"/>
        <w:ind w:left="-5" w:right="425"/>
        <w:rPr>
          <w:rFonts w:cs="Calibri"/>
          <w:szCs w:val="22"/>
        </w:rPr>
      </w:pPr>
      <w:r w:rsidRPr="00FD6B2A">
        <w:rPr>
          <w:rFonts w:cs="Calibri"/>
          <w:szCs w:val="22"/>
        </w:rPr>
        <w:t>29.4. Las personas Interventoras de Cuentas tienen derecho a comprobar, en cualquier momento, la documentación económica y jurídica de la Cooperativa y a realizar las investigaciones que consideren oportunas para aclarar los extremos o anomalías que sean sometidos a su examen, especialmente en lo que se refiere al balance, la cuenta de pérdidas y ganancias, y la propuesta sobre distribución de excedentes o imputación de pérdidas.</w:t>
      </w:r>
    </w:p>
    <w:p w14:paraId="1AC7EE50" w14:textId="1B9342B4" w:rsidR="00145D96" w:rsidRPr="00FD6B2A" w:rsidRDefault="00000000" w:rsidP="0015339C">
      <w:pPr>
        <w:spacing w:after="434" w:line="360" w:lineRule="auto"/>
        <w:ind w:left="-5" w:right="425"/>
        <w:rPr>
          <w:rFonts w:cs="Calibri"/>
          <w:szCs w:val="22"/>
        </w:rPr>
      </w:pPr>
      <w:r w:rsidRPr="00FD6B2A">
        <w:rPr>
          <w:rFonts w:cs="Calibri"/>
          <w:szCs w:val="22"/>
        </w:rPr>
        <w:t>29.5. Se aplicarán a las personas Interventoras de Cuentas las disposiciones sobre remuneración, responsabilidad, incapacidades o incompatibilidades que son de aplicación a las personas integrantes del Consejo Rector.</w:t>
      </w:r>
    </w:p>
    <w:p w14:paraId="030E2C9D" w14:textId="77777777" w:rsidR="00145D96" w:rsidRPr="000163F7" w:rsidRDefault="00000000" w:rsidP="000163F7">
      <w:pPr>
        <w:pStyle w:val="Ttulo2"/>
      </w:pPr>
      <w:r w:rsidRPr="000163F7">
        <w:t>Artículo 30. Auditoría Externa</w:t>
      </w:r>
    </w:p>
    <w:p w14:paraId="51D22354" w14:textId="77777777" w:rsidR="00145D96" w:rsidRPr="00FD6B2A" w:rsidRDefault="00000000" w:rsidP="0015339C">
      <w:pPr>
        <w:spacing w:after="0" w:line="360" w:lineRule="auto"/>
        <w:ind w:left="-5" w:right="425"/>
        <w:rPr>
          <w:rFonts w:cs="Calibri"/>
          <w:szCs w:val="22"/>
        </w:rPr>
      </w:pPr>
      <w:r w:rsidRPr="00FD6B2A">
        <w:rPr>
          <w:rFonts w:cs="Calibri"/>
          <w:szCs w:val="22"/>
        </w:rPr>
        <w:t>30.1. La Cooperativa, antes de presentar las cuentas anuales para su aprobación a la Asamblea General, deberá someterlas a una auditoría externa que será costeada por la cooperativa, en los ejercicios económicos en que se produzca alguno de los siguientes supuestos:</w:t>
      </w:r>
    </w:p>
    <w:p w14:paraId="05A23260" w14:textId="5C8832DC" w:rsidR="00145D96" w:rsidRPr="00AF36CE" w:rsidRDefault="00000000" w:rsidP="00AF36CE">
      <w:pPr>
        <w:numPr>
          <w:ilvl w:val="0"/>
          <w:numId w:val="61"/>
        </w:numPr>
        <w:spacing w:after="0" w:line="360" w:lineRule="auto"/>
        <w:ind w:right="425" w:hanging="720"/>
        <w:rPr>
          <w:rFonts w:cs="Calibri"/>
          <w:szCs w:val="22"/>
        </w:rPr>
      </w:pPr>
      <w:r w:rsidRPr="00AF36CE">
        <w:rPr>
          <w:rFonts w:cs="Calibri"/>
          <w:szCs w:val="22"/>
        </w:rPr>
        <w:t>Que la Cooperativa haya otorgado poderes relativos a la gestión empresarial a personas físicas o jurídicas, distintas de las personas que integran el Consejo Rector.</w:t>
      </w:r>
    </w:p>
    <w:p w14:paraId="3A7343B9" w14:textId="43F00159" w:rsidR="00145D96" w:rsidRPr="00FD6B2A" w:rsidRDefault="00000000" w:rsidP="00AF36CE">
      <w:pPr>
        <w:numPr>
          <w:ilvl w:val="0"/>
          <w:numId w:val="61"/>
        </w:numPr>
        <w:spacing w:after="0" w:line="360" w:lineRule="auto"/>
        <w:ind w:right="425" w:hanging="720"/>
        <w:rPr>
          <w:rFonts w:cs="Calibri"/>
          <w:szCs w:val="22"/>
        </w:rPr>
      </w:pPr>
      <w:r w:rsidRPr="00FD6B2A">
        <w:rPr>
          <w:rFonts w:cs="Calibri"/>
          <w:szCs w:val="22"/>
        </w:rPr>
        <w:t xml:space="preserve">Cuando, no cumpliéndose el supuesto contemplado en el apartado anterior, así lo acuerde la Asamblea General, aunque el asunto no conste en el Orden del día, o cuando lo soliciten el Consejo Rector, la persona Interventora, o un número de personas socias que supongan el 15% de la Asamblea General, siempre que no hayan transcurrido tres meses a contar desde la fecha de cierre del ejercicio a auditar, en cuyo caso los gastos ocasionados por la auditoría serán </w:t>
      </w:r>
      <w:r w:rsidR="000D69FB">
        <w:rPr>
          <w:rFonts w:cs="Calibri"/>
          <w:szCs w:val="22"/>
        </w:rPr>
        <w:t>a</w:t>
      </w:r>
      <w:r w:rsidRPr="00FD6B2A">
        <w:rPr>
          <w:rFonts w:cs="Calibri"/>
          <w:szCs w:val="22"/>
        </w:rPr>
        <w:t xml:space="preserve"> cuenta de las personas solicitantes. Si la auditoría externa tiene su causa en la existencia de vicios o irregularidades esenciales en la contabilidad verificada, los gastos ocasionados correrán a cargo de la Cooperativa, siempre que se solicite dentro del mes siguiente a la fecha en que se hayan detectado los vicios o irregularidades.</w:t>
      </w:r>
    </w:p>
    <w:p w14:paraId="56B98D06" w14:textId="06E64484" w:rsidR="00747870" w:rsidRPr="00FD6B2A" w:rsidRDefault="00747870" w:rsidP="00AF36CE">
      <w:pPr>
        <w:numPr>
          <w:ilvl w:val="0"/>
          <w:numId w:val="61"/>
        </w:numPr>
        <w:spacing w:after="0" w:line="360" w:lineRule="auto"/>
        <w:ind w:right="425" w:hanging="720"/>
        <w:rPr>
          <w:rFonts w:cs="Calibri"/>
          <w:szCs w:val="22"/>
        </w:rPr>
      </w:pPr>
      <w:r w:rsidRPr="00FD6B2A">
        <w:rPr>
          <w:rFonts w:cs="Calibri"/>
          <w:szCs w:val="22"/>
        </w:rPr>
        <w:lastRenderedPageBreak/>
        <w:t xml:space="preserve">Durante la fase de ejecución de la promoción y mientras se amortice el préstamo hipotecario concedido en su caso para la </w:t>
      </w:r>
      <w:r w:rsidR="000D69FB" w:rsidRPr="00FD6B2A">
        <w:rPr>
          <w:rFonts w:cs="Calibri"/>
          <w:szCs w:val="22"/>
        </w:rPr>
        <w:t>ejecución</w:t>
      </w:r>
      <w:r w:rsidRPr="00FD6B2A">
        <w:rPr>
          <w:rFonts w:cs="Calibri"/>
          <w:szCs w:val="22"/>
        </w:rPr>
        <w:t xml:space="preserve"> de la misma.</w:t>
      </w:r>
    </w:p>
    <w:p w14:paraId="72F9E88B" w14:textId="24F0FF54" w:rsidR="00145D96" w:rsidRPr="000163F7" w:rsidRDefault="000163F7" w:rsidP="000163F7">
      <w:pPr>
        <w:spacing w:line="360" w:lineRule="auto"/>
        <w:ind w:right="425"/>
        <w:rPr>
          <w:rFonts w:cs="Calibri"/>
          <w:szCs w:val="22"/>
        </w:rPr>
      </w:pPr>
      <w:r>
        <w:rPr>
          <w:rFonts w:cs="Calibri"/>
          <w:szCs w:val="22"/>
        </w:rPr>
        <w:t xml:space="preserve">30.2 </w:t>
      </w:r>
      <w:r w:rsidR="00000000" w:rsidRPr="000163F7">
        <w:rPr>
          <w:rFonts w:cs="Calibri"/>
          <w:szCs w:val="22"/>
        </w:rPr>
        <w:t>La designación de las personas auditoras de cuentas corresponde a la Asamblea General antes de que finalice el ejercicio a auditar.</w:t>
      </w:r>
    </w:p>
    <w:p w14:paraId="785B229D" w14:textId="77777777" w:rsidR="00145D96" w:rsidRPr="00FD6B2A" w:rsidRDefault="00000000" w:rsidP="0015339C">
      <w:pPr>
        <w:spacing w:line="360" w:lineRule="auto"/>
        <w:ind w:left="-5" w:right="425"/>
        <w:rPr>
          <w:rFonts w:cs="Calibri"/>
          <w:szCs w:val="22"/>
        </w:rPr>
      </w:pPr>
      <w:r w:rsidRPr="00FD6B2A">
        <w:rPr>
          <w:rFonts w:cs="Calibri"/>
          <w:szCs w:val="22"/>
        </w:rPr>
        <w:t>Si la Cooperativa, porque se produzca en el ejercicio económico correspondiente el supuestos expresado en el apartado a), del número anterior, estuviese obligada a auditar sus cuentas, el nombramiento de las personas auditoras deberá hacerse por un período de tiempo determinado que no podrá ser inferior a tres años ni superior a nueve a contar desde la fecha en que se inicie el primer ejercicio a auditar, pudiendo ser reelegidas por la Asamblea General anualmente, una vez haya finalizado el período inicial.</w:t>
      </w:r>
    </w:p>
    <w:p w14:paraId="5B4BE6A2" w14:textId="0529C2EE" w:rsidR="00145D96" w:rsidRPr="00FD6B2A" w:rsidRDefault="00000000" w:rsidP="0015339C">
      <w:pPr>
        <w:spacing w:line="360" w:lineRule="auto"/>
        <w:ind w:left="-5" w:right="425"/>
        <w:rPr>
          <w:rFonts w:cs="Calibri"/>
          <w:szCs w:val="22"/>
        </w:rPr>
      </w:pPr>
      <w:r w:rsidRPr="00FD6B2A">
        <w:rPr>
          <w:rFonts w:cs="Calibri"/>
          <w:szCs w:val="22"/>
        </w:rPr>
        <w:t>No obstante, cuando no sea posible el nombramiento por la Asamblea o el mismo no surta efecto, el Consejo Rector y las restantes personas legitimadas para solicitar la auditoría, a que se refiere el número anterior de este artículo, podrán pedir al Registro de Cooperativas que proponga al Departamento competente el nombramiento de unas personas auditoras para que procedan a la revisión de las cuentas anuales de un determinado ejercicio.</w:t>
      </w:r>
    </w:p>
    <w:p w14:paraId="09DBA999" w14:textId="43F0C285" w:rsidR="00145D96" w:rsidRPr="00FD6B2A" w:rsidRDefault="000163F7" w:rsidP="000163F7">
      <w:pPr>
        <w:spacing w:after="434" w:line="360" w:lineRule="auto"/>
        <w:ind w:right="425"/>
        <w:rPr>
          <w:rFonts w:cs="Calibri"/>
          <w:szCs w:val="22"/>
        </w:rPr>
      </w:pPr>
      <w:r>
        <w:rPr>
          <w:rFonts w:cs="Calibri"/>
          <w:szCs w:val="22"/>
        </w:rPr>
        <w:t xml:space="preserve">30.3 </w:t>
      </w:r>
      <w:r w:rsidR="00000000" w:rsidRPr="00FD6B2A">
        <w:rPr>
          <w:rFonts w:cs="Calibri"/>
          <w:szCs w:val="22"/>
        </w:rPr>
        <w:t xml:space="preserve">En caso de resultar necesaria una auditoría de cuentas por cualquier causa de las anteriormente establecidas, se estará a lo establecido tanto en la Ley 22/2015, de 20 de julio, de Auditoría de Cuentas, como a lo establecido en el Reglamento (UE) </w:t>
      </w:r>
      <w:proofErr w:type="spellStart"/>
      <w:r w:rsidR="00000000" w:rsidRPr="00FD6B2A">
        <w:rPr>
          <w:rFonts w:cs="Calibri"/>
          <w:szCs w:val="22"/>
        </w:rPr>
        <w:t>nº</w:t>
      </w:r>
      <w:proofErr w:type="spellEnd"/>
      <w:r w:rsidR="00000000" w:rsidRPr="00FD6B2A">
        <w:rPr>
          <w:rFonts w:cs="Calibri"/>
          <w:szCs w:val="22"/>
        </w:rPr>
        <w:t xml:space="preserve"> 537/2014 del Parlamento Europeo y del Consejo, de 16 de abril de 2014, sobre los requisitos específicos para la auditoría legal de las entidades de interés público.</w:t>
      </w:r>
    </w:p>
    <w:p w14:paraId="43F4DE3F" w14:textId="77777777" w:rsidR="000163F7" w:rsidRDefault="000163F7">
      <w:pPr>
        <w:spacing w:after="160" w:line="278" w:lineRule="auto"/>
        <w:ind w:left="0" w:right="0" w:firstLine="0"/>
        <w:jc w:val="left"/>
        <w:rPr>
          <w:rFonts w:cs="Calibri"/>
          <w:b/>
          <w:color w:val="196B24" w:themeColor="accent3"/>
          <w:sz w:val="28"/>
          <w:szCs w:val="28"/>
        </w:rPr>
      </w:pPr>
      <w:r>
        <w:rPr>
          <w:color w:val="196B24" w:themeColor="accent3"/>
          <w:sz w:val="28"/>
          <w:szCs w:val="28"/>
        </w:rPr>
        <w:br w:type="page"/>
      </w:r>
    </w:p>
    <w:p w14:paraId="4B0616C4" w14:textId="6D3C78D8" w:rsidR="00145D96" w:rsidRPr="000163F7" w:rsidRDefault="00000000" w:rsidP="00DE6D23">
      <w:pPr>
        <w:pStyle w:val="Ttulo2"/>
        <w:rPr>
          <w:color w:val="196B24" w:themeColor="accent3"/>
          <w:sz w:val="28"/>
          <w:szCs w:val="28"/>
        </w:rPr>
      </w:pPr>
      <w:r w:rsidRPr="000163F7">
        <w:rPr>
          <w:color w:val="196B24" w:themeColor="accent3"/>
          <w:sz w:val="28"/>
          <w:szCs w:val="28"/>
        </w:rPr>
        <w:lastRenderedPageBreak/>
        <w:t>CAPÍTULO IV - DEL RÉGIMEN ECONÓMICO</w:t>
      </w:r>
    </w:p>
    <w:p w14:paraId="43A44248" w14:textId="77777777" w:rsidR="00145D96" w:rsidRPr="000163F7" w:rsidRDefault="00000000" w:rsidP="000163F7">
      <w:pPr>
        <w:pStyle w:val="Ttulo2"/>
      </w:pPr>
      <w:r w:rsidRPr="000163F7">
        <w:t>Artículo 31. Responsabilidad patrimonial de las socias y los socios</w:t>
      </w:r>
    </w:p>
    <w:p w14:paraId="203A9A37" w14:textId="77777777" w:rsidR="00E56E3C" w:rsidRPr="00FD6B2A" w:rsidRDefault="00000000" w:rsidP="00E56E3C">
      <w:pPr>
        <w:spacing w:after="45" w:line="360" w:lineRule="auto"/>
        <w:ind w:right="425"/>
        <w:rPr>
          <w:rFonts w:cs="Calibri"/>
          <w:szCs w:val="22"/>
        </w:rPr>
      </w:pPr>
      <w:r w:rsidRPr="00FD6B2A">
        <w:rPr>
          <w:rFonts w:cs="Calibri"/>
          <w:szCs w:val="22"/>
        </w:rPr>
        <w:t xml:space="preserve">31.1. </w:t>
      </w:r>
      <w:r w:rsidR="00E56E3C" w:rsidRPr="00FD6B2A">
        <w:rPr>
          <w:rFonts w:cs="Calibri"/>
          <w:szCs w:val="22"/>
        </w:rPr>
        <w:t>La responsabilidad de los socios ante las deudas sociales es ilimitada y mancomunada entre ellos en proporción al tanto por ciento del capital suscrito y desembolsado.</w:t>
      </w:r>
    </w:p>
    <w:p w14:paraId="0F8F9F46" w14:textId="033AFA8A" w:rsidR="00145D96" w:rsidRPr="00FD6B2A" w:rsidRDefault="00145D96" w:rsidP="0015339C">
      <w:pPr>
        <w:spacing w:after="0" w:line="360" w:lineRule="auto"/>
        <w:ind w:left="-5" w:right="425"/>
        <w:rPr>
          <w:rFonts w:cs="Calibri"/>
          <w:szCs w:val="22"/>
        </w:rPr>
      </w:pPr>
    </w:p>
    <w:p w14:paraId="442AE53B" w14:textId="2C4D2E20" w:rsidR="00145D96" w:rsidRPr="00FD6B2A" w:rsidRDefault="00000000" w:rsidP="0015339C">
      <w:pPr>
        <w:spacing w:line="360" w:lineRule="auto"/>
        <w:ind w:left="-5" w:right="425"/>
        <w:rPr>
          <w:rFonts w:cs="Calibri"/>
          <w:szCs w:val="22"/>
        </w:rPr>
      </w:pPr>
      <w:r w:rsidRPr="00FD6B2A">
        <w:rPr>
          <w:rFonts w:cs="Calibri"/>
          <w:szCs w:val="22"/>
        </w:rPr>
        <w:t xml:space="preserve">31.2. </w:t>
      </w:r>
      <w:r w:rsidR="00E56E3C" w:rsidRPr="00FD6B2A">
        <w:rPr>
          <w:rFonts w:cs="Calibri"/>
          <w:szCs w:val="22"/>
        </w:rPr>
        <w:t>E</w:t>
      </w:r>
      <w:r w:rsidRPr="00FD6B2A">
        <w:rPr>
          <w:rFonts w:cs="Calibri"/>
          <w:szCs w:val="22"/>
        </w:rPr>
        <w:t>n todo caso, la persona socia que cause baja en la Cooperativa responderá personalmente por las deudas sociales previas a su baja, así como respecto a la parte proporcional que le corresponda de las pérdidas de la cooperativa conforme al balance anual del año en que causó la baja. Dicha responsabilidad se mantendrá durante cinco años a contar desde la pérdida de su condición de persona socia.</w:t>
      </w:r>
    </w:p>
    <w:p w14:paraId="35343228" w14:textId="77777777" w:rsidR="00145D96" w:rsidRPr="000163F7" w:rsidRDefault="00000000" w:rsidP="000163F7">
      <w:pPr>
        <w:pStyle w:val="Ttulo2"/>
      </w:pPr>
      <w:r w:rsidRPr="000163F7">
        <w:t>Artículo 32. Capital social</w:t>
      </w:r>
    </w:p>
    <w:p w14:paraId="2E74EF7D" w14:textId="77777777" w:rsidR="00145D96" w:rsidRPr="00FD6B2A" w:rsidRDefault="00000000" w:rsidP="0015339C">
      <w:pPr>
        <w:spacing w:after="498" w:line="360" w:lineRule="auto"/>
        <w:ind w:left="-5" w:right="425"/>
        <w:rPr>
          <w:rFonts w:cs="Calibri"/>
          <w:szCs w:val="22"/>
        </w:rPr>
      </w:pPr>
      <w:r w:rsidRPr="00FD6B2A">
        <w:rPr>
          <w:rFonts w:cs="Calibri"/>
          <w:szCs w:val="22"/>
        </w:rPr>
        <w:t>32.1. El capital social estará constituido por las aportaciones obligatorias y voluntarias de sus socios y socias, que se acreditarán mediante títulos nominativos de numeración correlativa, y estarán autorizados con la firma del Presidente y del Secretario de la entidad. En ningún caso, estos títulos nominativos tendrán la consideración de títulos valores.</w:t>
      </w:r>
    </w:p>
    <w:p w14:paraId="571468C6" w14:textId="2E58306C" w:rsidR="00145D96" w:rsidRPr="00FD6B2A" w:rsidRDefault="00000000" w:rsidP="0015339C">
      <w:pPr>
        <w:spacing w:line="360" w:lineRule="auto"/>
        <w:ind w:left="-5" w:right="425"/>
        <w:rPr>
          <w:rFonts w:cs="Calibri"/>
          <w:szCs w:val="22"/>
        </w:rPr>
      </w:pPr>
      <w:r w:rsidRPr="00FD6B2A">
        <w:rPr>
          <w:rFonts w:cs="Calibri"/>
          <w:szCs w:val="22"/>
        </w:rPr>
        <w:t xml:space="preserve">32.2. El capital social mínimo de la cooperativa es de </w:t>
      </w:r>
      <w:r w:rsidRPr="00FD6B2A">
        <w:rPr>
          <w:rFonts w:cs="Calibri"/>
          <w:szCs w:val="22"/>
          <w:highlight w:val="yellow"/>
        </w:rPr>
        <w:t>3.000 €.</w:t>
      </w:r>
    </w:p>
    <w:p w14:paraId="45045004" w14:textId="112F63C5" w:rsidR="00145D96" w:rsidRPr="00FD6B2A" w:rsidRDefault="00000000" w:rsidP="0015339C">
      <w:pPr>
        <w:spacing w:line="360" w:lineRule="auto"/>
        <w:ind w:left="-5" w:right="425"/>
        <w:rPr>
          <w:rFonts w:cs="Calibri"/>
          <w:szCs w:val="22"/>
        </w:rPr>
      </w:pPr>
      <w:r w:rsidRPr="00FD6B2A">
        <w:rPr>
          <w:rFonts w:cs="Calibri"/>
          <w:szCs w:val="22"/>
        </w:rPr>
        <w:t xml:space="preserve">32.3. El </w:t>
      </w:r>
      <w:r w:rsidRPr="000163F7">
        <w:rPr>
          <w:rFonts w:cs="Calibri"/>
          <w:szCs w:val="22"/>
          <w:highlight w:val="yellow"/>
        </w:rPr>
        <w:t xml:space="preserve">capital social inicial será de </w:t>
      </w:r>
      <w:r w:rsidR="00E56E3C" w:rsidRPr="000163F7">
        <w:rPr>
          <w:rFonts w:cs="Calibri"/>
          <w:szCs w:val="22"/>
          <w:highlight w:val="yellow"/>
        </w:rPr>
        <w:t>------------------------</w:t>
      </w:r>
      <w:r w:rsidRPr="000163F7">
        <w:rPr>
          <w:rFonts w:cs="Calibri"/>
          <w:szCs w:val="22"/>
          <w:highlight w:val="yellow"/>
        </w:rPr>
        <w:t xml:space="preserve"> €,</w:t>
      </w:r>
      <w:r w:rsidRPr="00FD6B2A">
        <w:rPr>
          <w:rFonts w:cs="Calibri"/>
          <w:szCs w:val="22"/>
        </w:rPr>
        <w:t xml:space="preserve"> representados en títulos nominativos de UN EURO cada uno, si bien podrán representarse varios de ellos en un mismo título nominativo cuando sean suscritos por la misma persona y en la misma fecha, debiendo cada persona socia suscribir y poseer, al menos, como aportación obligatoria mínima, mil títulos, cuyo desembolso se hará íntegramente al momento de la suscripción, para adquirir la condición de persona socia.</w:t>
      </w:r>
    </w:p>
    <w:p w14:paraId="517E8C5C" w14:textId="4BFA3293" w:rsidR="00145D96" w:rsidRPr="00FD6B2A" w:rsidRDefault="00000000" w:rsidP="0015339C">
      <w:pPr>
        <w:spacing w:line="360" w:lineRule="auto"/>
        <w:ind w:left="-5" w:right="425"/>
        <w:rPr>
          <w:rFonts w:cs="Calibri"/>
          <w:szCs w:val="22"/>
        </w:rPr>
      </w:pPr>
      <w:r w:rsidRPr="00FD6B2A">
        <w:rPr>
          <w:rFonts w:cs="Calibri"/>
          <w:szCs w:val="22"/>
        </w:rPr>
        <w:t xml:space="preserve">32.4. El </w:t>
      </w:r>
      <w:r w:rsidRPr="000163F7">
        <w:rPr>
          <w:rFonts w:cs="Calibri"/>
          <w:szCs w:val="22"/>
          <w:highlight w:val="yellow"/>
        </w:rPr>
        <w:t xml:space="preserve">capital social con que se constituye la cooperativa es de </w:t>
      </w:r>
      <w:r w:rsidR="00E56E3C" w:rsidRPr="000163F7">
        <w:rPr>
          <w:rFonts w:cs="Calibri"/>
          <w:szCs w:val="22"/>
          <w:highlight w:val="yellow"/>
        </w:rPr>
        <w:t>--------------------------------</w:t>
      </w:r>
      <w:r w:rsidRPr="00FD6B2A">
        <w:rPr>
          <w:rFonts w:cs="Calibri"/>
          <w:szCs w:val="22"/>
        </w:rPr>
        <w:t xml:space="preserve"> €.</w:t>
      </w:r>
    </w:p>
    <w:p w14:paraId="7EDB7644" w14:textId="77777777" w:rsidR="00145D96" w:rsidRPr="00FD6B2A" w:rsidRDefault="00000000" w:rsidP="0015339C">
      <w:pPr>
        <w:spacing w:after="167" w:line="360" w:lineRule="auto"/>
        <w:ind w:left="-5" w:right="425"/>
        <w:rPr>
          <w:rFonts w:cs="Calibri"/>
          <w:szCs w:val="22"/>
        </w:rPr>
      </w:pPr>
      <w:r w:rsidRPr="00FD6B2A">
        <w:rPr>
          <w:rFonts w:cs="Calibri"/>
          <w:szCs w:val="22"/>
        </w:rPr>
        <w:t>32.5. En todo caso, cada título expresará necesariamente:</w:t>
      </w:r>
    </w:p>
    <w:p w14:paraId="0E1B4CC1" w14:textId="20F6AB73" w:rsidR="00145D96" w:rsidRPr="00D22314" w:rsidRDefault="00000000" w:rsidP="00D22314">
      <w:pPr>
        <w:numPr>
          <w:ilvl w:val="0"/>
          <w:numId w:val="61"/>
        </w:numPr>
        <w:spacing w:after="0" w:line="360" w:lineRule="auto"/>
        <w:ind w:right="425" w:hanging="720"/>
        <w:rPr>
          <w:rFonts w:cs="Calibri"/>
          <w:szCs w:val="22"/>
        </w:rPr>
      </w:pPr>
      <w:r w:rsidRPr="00D22314">
        <w:rPr>
          <w:rFonts w:cs="Calibri"/>
          <w:szCs w:val="22"/>
        </w:rPr>
        <w:t>La denominación de la Cooperativa, la fecha de constitución y su número de</w:t>
      </w:r>
      <w:r w:rsidR="00D22314" w:rsidRPr="00D22314">
        <w:rPr>
          <w:rFonts w:cs="Calibri"/>
          <w:szCs w:val="22"/>
        </w:rPr>
        <w:t xml:space="preserve"> </w:t>
      </w:r>
      <w:r w:rsidRPr="00D22314">
        <w:rPr>
          <w:rFonts w:cs="Calibri"/>
          <w:szCs w:val="22"/>
        </w:rPr>
        <w:t>inscripción en el Registro de Cooperativas.</w:t>
      </w:r>
    </w:p>
    <w:p w14:paraId="485C3751" w14:textId="77777777" w:rsidR="00145D96" w:rsidRPr="00FD6B2A" w:rsidRDefault="00000000" w:rsidP="00D22314">
      <w:pPr>
        <w:numPr>
          <w:ilvl w:val="0"/>
          <w:numId w:val="61"/>
        </w:numPr>
        <w:spacing w:after="0" w:line="360" w:lineRule="auto"/>
        <w:ind w:right="425" w:hanging="720"/>
        <w:rPr>
          <w:rFonts w:cs="Calibri"/>
          <w:szCs w:val="22"/>
        </w:rPr>
      </w:pPr>
      <w:r w:rsidRPr="00FD6B2A">
        <w:rPr>
          <w:rFonts w:cs="Calibri"/>
          <w:szCs w:val="22"/>
        </w:rPr>
        <w:t>El nombre de la persona titular.</w:t>
      </w:r>
    </w:p>
    <w:p w14:paraId="14C308E7" w14:textId="77777777" w:rsidR="00145D96" w:rsidRPr="00FD6B2A" w:rsidRDefault="00000000" w:rsidP="00D22314">
      <w:pPr>
        <w:numPr>
          <w:ilvl w:val="0"/>
          <w:numId w:val="61"/>
        </w:numPr>
        <w:spacing w:after="0" w:line="360" w:lineRule="auto"/>
        <w:ind w:right="425" w:hanging="720"/>
        <w:rPr>
          <w:rFonts w:cs="Calibri"/>
          <w:szCs w:val="22"/>
        </w:rPr>
      </w:pPr>
      <w:r w:rsidRPr="00FD6B2A">
        <w:rPr>
          <w:rFonts w:cs="Calibri"/>
          <w:szCs w:val="22"/>
        </w:rPr>
        <w:t>El valor nominal, el importe desembolsado y, en su caso, la fecha y cuantía de los sucesivos desembolsos.</w:t>
      </w:r>
    </w:p>
    <w:p w14:paraId="19393DAB" w14:textId="77777777" w:rsidR="00145D96" w:rsidRPr="00FD6B2A" w:rsidRDefault="00000000" w:rsidP="00D22314">
      <w:pPr>
        <w:numPr>
          <w:ilvl w:val="0"/>
          <w:numId w:val="61"/>
        </w:numPr>
        <w:spacing w:after="0" w:line="360" w:lineRule="auto"/>
        <w:ind w:right="425" w:hanging="720"/>
        <w:rPr>
          <w:rFonts w:cs="Calibri"/>
          <w:szCs w:val="22"/>
        </w:rPr>
      </w:pPr>
      <w:r w:rsidRPr="00FD6B2A">
        <w:rPr>
          <w:rFonts w:cs="Calibri"/>
          <w:szCs w:val="22"/>
        </w:rPr>
        <w:lastRenderedPageBreak/>
        <w:t>Las retribuciones que puedan corresponder a dicho título nominativo, en su caso, así como la fecha del acuerdo de la Asamblea General en el que se haya aprobado dicha retribución, sin que en ningún caso pueda ser superior al interés legal del dinero.</w:t>
      </w:r>
    </w:p>
    <w:p w14:paraId="43FF81FE" w14:textId="77777777" w:rsidR="00145D96" w:rsidRPr="00FD6B2A" w:rsidRDefault="00000000" w:rsidP="00D22314">
      <w:pPr>
        <w:numPr>
          <w:ilvl w:val="0"/>
          <w:numId w:val="61"/>
        </w:numPr>
        <w:spacing w:after="0" w:line="360" w:lineRule="auto"/>
        <w:ind w:right="425" w:hanging="720"/>
        <w:rPr>
          <w:rFonts w:cs="Calibri"/>
          <w:szCs w:val="22"/>
        </w:rPr>
      </w:pPr>
      <w:r w:rsidRPr="00FD6B2A">
        <w:rPr>
          <w:rFonts w:cs="Calibri"/>
          <w:szCs w:val="22"/>
        </w:rPr>
        <w:t>El importe total de las aportaciones de cada persona socia en el capital social no podrá exceder del 25% del mismo, excepto si el número de personas socias fuese inferior a diez, en cuyo caso las aportaciones de cada persona socia podrán llegar a un máximo del 33% del capital social.</w:t>
      </w:r>
    </w:p>
    <w:p w14:paraId="3C2AC1F1" w14:textId="0E70A552" w:rsidR="00145D96" w:rsidRPr="00FD6B2A" w:rsidRDefault="000163F7" w:rsidP="000163F7">
      <w:pPr>
        <w:spacing w:line="360" w:lineRule="auto"/>
        <w:ind w:right="425"/>
        <w:rPr>
          <w:rFonts w:cs="Calibri"/>
          <w:szCs w:val="22"/>
        </w:rPr>
      </w:pPr>
      <w:r>
        <w:rPr>
          <w:rFonts w:cs="Calibri"/>
          <w:szCs w:val="22"/>
        </w:rPr>
        <w:t xml:space="preserve">32.6 </w:t>
      </w:r>
      <w:r w:rsidR="00000000" w:rsidRPr="00FD6B2A">
        <w:rPr>
          <w:rFonts w:cs="Calibri"/>
          <w:szCs w:val="22"/>
        </w:rPr>
        <w:t>Las aportaciones dinerarias se realizarán en moneda de curso legal, ya sea en efectivo o telemáticamente.</w:t>
      </w:r>
    </w:p>
    <w:p w14:paraId="4F5F1E21" w14:textId="44CBF351" w:rsidR="00145D96" w:rsidRPr="00FD6B2A" w:rsidRDefault="000163F7" w:rsidP="000163F7">
      <w:pPr>
        <w:spacing w:line="360" w:lineRule="auto"/>
        <w:ind w:right="425"/>
        <w:rPr>
          <w:rFonts w:cs="Calibri"/>
          <w:szCs w:val="22"/>
        </w:rPr>
      </w:pPr>
      <w:r>
        <w:rPr>
          <w:rFonts w:cs="Calibri"/>
          <w:szCs w:val="22"/>
        </w:rPr>
        <w:t xml:space="preserve">32.7 </w:t>
      </w:r>
      <w:r w:rsidR="00000000" w:rsidRPr="00FD6B2A">
        <w:rPr>
          <w:rFonts w:cs="Calibri"/>
          <w:szCs w:val="22"/>
        </w:rPr>
        <w:t>Si lo autoriza la Asamblea General las aportaciones también podrán ser no dinerarias, consistentes en bienes y derechos evaluables económicamente por el Consejo Rector, quien responderá, durante cinco años frente a la Cooperativa y frente a los acreedores sociales, de la realidad de las aportaciones, así como del valor que se les haya asignado. Si la valoración referida hubiese sido realizada por un/as personas experta/s independiente/s, el Consejo Rector quedará exento de la citada responsabilidad.</w:t>
      </w:r>
    </w:p>
    <w:p w14:paraId="0F13C131" w14:textId="645EAB42" w:rsidR="00145D96" w:rsidRPr="00FD6B2A" w:rsidRDefault="000163F7" w:rsidP="000163F7">
      <w:pPr>
        <w:spacing w:line="360" w:lineRule="auto"/>
        <w:ind w:right="425"/>
        <w:rPr>
          <w:rFonts w:cs="Calibri"/>
          <w:szCs w:val="22"/>
        </w:rPr>
      </w:pPr>
      <w:r>
        <w:rPr>
          <w:rFonts w:cs="Calibri"/>
          <w:szCs w:val="22"/>
        </w:rPr>
        <w:t xml:space="preserve">32.8 </w:t>
      </w:r>
      <w:r w:rsidR="00000000" w:rsidRPr="00FD6B2A">
        <w:rPr>
          <w:rFonts w:cs="Calibri"/>
          <w:szCs w:val="22"/>
        </w:rPr>
        <w:t>En todo caso, la valoración de las aportaciones no dinerarias habrá de ser ratificada por la primera Asamblea General que se celebre y deberán estar íntegramente desembolsadas en el plazo de 7 días a contar desde la ratificación por la Asamblea.</w:t>
      </w:r>
    </w:p>
    <w:p w14:paraId="03E7292E" w14:textId="77777777" w:rsidR="00145D96" w:rsidRPr="000163F7" w:rsidRDefault="00000000" w:rsidP="000163F7">
      <w:pPr>
        <w:pStyle w:val="Ttulo2"/>
      </w:pPr>
      <w:r w:rsidRPr="000163F7">
        <w:t>Artículo 33. Aportaciones obligatorias</w:t>
      </w:r>
    </w:p>
    <w:p w14:paraId="56237BE9" w14:textId="77777777" w:rsidR="00145D96" w:rsidRPr="00FD6B2A" w:rsidRDefault="00000000" w:rsidP="0015339C">
      <w:pPr>
        <w:spacing w:line="360" w:lineRule="auto"/>
        <w:ind w:left="-5" w:right="425"/>
        <w:rPr>
          <w:rFonts w:cs="Calibri"/>
          <w:szCs w:val="22"/>
        </w:rPr>
      </w:pPr>
      <w:r w:rsidRPr="00FD6B2A">
        <w:rPr>
          <w:rFonts w:cs="Calibri"/>
          <w:szCs w:val="22"/>
        </w:rPr>
        <w:t xml:space="preserve">33.1. </w:t>
      </w:r>
      <w:r w:rsidRPr="00FD6B2A">
        <w:rPr>
          <w:rFonts w:cs="Calibri"/>
          <w:szCs w:val="22"/>
          <w:highlight w:val="yellow"/>
        </w:rPr>
        <w:t>La aportación obligatoria mínima al capital social será inicialmente de mil euros por cada socio o socia</w:t>
      </w:r>
      <w:r w:rsidRPr="00FD6B2A">
        <w:rPr>
          <w:rFonts w:cs="Calibri"/>
          <w:szCs w:val="22"/>
        </w:rPr>
        <w:t>, y podrá incrementarse mediante acuerdo de la Asamblea General, armonizando las necesidades económicas de la cooperativa y el principio de facilitar la incorporación de nuevas personas socias, sin que su importe pueda ser superior en ningún caso al total de las aportaciones obligatorias efectuadas por las personas socias, incluidas sus actualizaciones. Dicha cantidad deberá estar totalmente desembolsada para adquirir la condición de persona socia.</w:t>
      </w:r>
    </w:p>
    <w:p w14:paraId="2A558E4F" w14:textId="77777777" w:rsidR="00145D96" w:rsidRPr="00FD6B2A" w:rsidRDefault="00000000" w:rsidP="0015339C">
      <w:pPr>
        <w:spacing w:line="360" w:lineRule="auto"/>
        <w:ind w:left="-5" w:right="425"/>
        <w:rPr>
          <w:rFonts w:cs="Calibri"/>
          <w:szCs w:val="22"/>
        </w:rPr>
      </w:pPr>
      <w:r w:rsidRPr="00FD6B2A">
        <w:rPr>
          <w:rFonts w:cs="Calibri"/>
          <w:szCs w:val="22"/>
        </w:rPr>
        <w:t xml:space="preserve">33.2. La Asamblea General, </w:t>
      </w:r>
      <w:r w:rsidRPr="00FD6B2A">
        <w:rPr>
          <w:rFonts w:cs="Calibri"/>
          <w:szCs w:val="22"/>
          <w:highlight w:val="yellow"/>
        </w:rPr>
        <w:t>por mayoría de dos tercios</w:t>
      </w:r>
      <w:r w:rsidRPr="00FD6B2A">
        <w:rPr>
          <w:rFonts w:cs="Calibri"/>
          <w:szCs w:val="22"/>
        </w:rPr>
        <w:t xml:space="preserve"> de los votos presentes y representados, podrá acordar el establecimiento de nuevas aportaciones obligatorias, fijando la cuantía, plazos y condiciones del desembolso.</w:t>
      </w:r>
    </w:p>
    <w:p w14:paraId="2F413F6C" w14:textId="77777777" w:rsidR="00145D96" w:rsidRPr="00FD6B2A" w:rsidRDefault="00000000" w:rsidP="0015339C">
      <w:pPr>
        <w:spacing w:line="360" w:lineRule="auto"/>
        <w:ind w:left="-5" w:right="425"/>
        <w:rPr>
          <w:rFonts w:cs="Calibri"/>
          <w:szCs w:val="22"/>
        </w:rPr>
      </w:pPr>
      <w:r w:rsidRPr="00FD6B2A">
        <w:rPr>
          <w:rFonts w:cs="Calibri"/>
          <w:szCs w:val="22"/>
        </w:rPr>
        <w:t>33.3. La persona socia que tuviera desembolsadas aportaciones voluntarias podrá aplicarlas, en todo o en parte, a cubrir nuevas aportaciones obligatorias acordadas por la Asamblea General.</w:t>
      </w:r>
    </w:p>
    <w:p w14:paraId="752ADA16" w14:textId="77777777" w:rsidR="00145D96" w:rsidRPr="00FD6B2A" w:rsidRDefault="00000000" w:rsidP="0015339C">
      <w:pPr>
        <w:spacing w:line="360" w:lineRule="auto"/>
        <w:ind w:left="-5" w:right="425"/>
        <w:rPr>
          <w:rFonts w:cs="Calibri"/>
          <w:szCs w:val="22"/>
        </w:rPr>
      </w:pPr>
      <w:r w:rsidRPr="00FD6B2A">
        <w:rPr>
          <w:rFonts w:cs="Calibri"/>
          <w:szCs w:val="22"/>
        </w:rPr>
        <w:lastRenderedPageBreak/>
        <w:t>33.4. La persona socia que incumpla la obligación de desembolsar tanto las aportaciones dinerarias como las no dinerarias en los plazos previstos, incurrirá en mora por el solo vencimiento del plazo, y a partir de ese momento será suspendida de todos sus derechos hasta que normalice su situación económica con la Cooperativa, debiendo abonar a la cooperativa el interés legal del dinero por la cantidad adeudada, y resarcirla por los daños y perjuicios que haya ocasionado su morosidad. La persona socia que no realizase el desembolso en el plazo que se haya fijado para dicha normalización por Asamblea General, podrá causar baja obligatoria en la Cooperativa en caso de tratarse de alguna aportación obligatoria, o podrá ser expulsada de la misma en los demás supuestos.</w:t>
      </w:r>
    </w:p>
    <w:p w14:paraId="07FD859E" w14:textId="77777777" w:rsidR="00145D96" w:rsidRPr="00FD6B2A" w:rsidRDefault="00000000" w:rsidP="0015339C">
      <w:pPr>
        <w:spacing w:line="360" w:lineRule="auto"/>
        <w:ind w:left="-5" w:right="425"/>
        <w:rPr>
          <w:rFonts w:cs="Calibri"/>
          <w:szCs w:val="22"/>
        </w:rPr>
      </w:pPr>
      <w:r w:rsidRPr="00FD6B2A">
        <w:rPr>
          <w:rFonts w:cs="Calibri"/>
          <w:szCs w:val="22"/>
        </w:rPr>
        <w:t>33.5. Siempre que exista un acuerdo de la Asamblea General en tal sentido, la Cooperativa podrá proceder judicialmente contra la persona socia morosa para reclamar las aportaciones obligatorias.</w:t>
      </w:r>
    </w:p>
    <w:p w14:paraId="23FBA92F" w14:textId="77777777" w:rsidR="00145D96" w:rsidRPr="00FD6B2A" w:rsidRDefault="00000000" w:rsidP="0015339C">
      <w:pPr>
        <w:spacing w:after="434" w:line="360" w:lineRule="auto"/>
        <w:ind w:left="-5" w:right="425"/>
        <w:rPr>
          <w:rFonts w:cs="Calibri"/>
          <w:szCs w:val="22"/>
        </w:rPr>
      </w:pPr>
      <w:r w:rsidRPr="00FD6B2A">
        <w:rPr>
          <w:rFonts w:cs="Calibri"/>
          <w:szCs w:val="22"/>
        </w:rPr>
        <w:t>33.6. En caso de ingreso de nuevas personas socias, sus aportaciones al capital social deberán preferentemente efectuarse mediante la adquisición de las aportaciones obligatorias cuyo reembolso haya sido solicitado por baja de sus titulares, si se ha dado el caso.</w:t>
      </w:r>
    </w:p>
    <w:p w14:paraId="08963F0D" w14:textId="77777777" w:rsidR="00145D96" w:rsidRPr="000163F7" w:rsidRDefault="00000000" w:rsidP="000163F7">
      <w:pPr>
        <w:pStyle w:val="Ttulo2"/>
      </w:pPr>
      <w:r w:rsidRPr="000163F7">
        <w:t>Artículo 34. Aportaciones voluntarias</w:t>
      </w:r>
    </w:p>
    <w:p w14:paraId="06FD9A70" w14:textId="77777777" w:rsidR="00145D96" w:rsidRPr="00FD6B2A" w:rsidRDefault="00000000" w:rsidP="0015339C">
      <w:pPr>
        <w:spacing w:line="360" w:lineRule="auto"/>
        <w:ind w:left="-5" w:right="425"/>
        <w:rPr>
          <w:rFonts w:cs="Calibri"/>
          <w:szCs w:val="22"/>
        </w:rPr>
      </w:pPr>
      <w:r w:rsidRPr="00FD6B2A">
        <w:rPr>
          <w:rFonts w:cs="Calibri"/>
          <w:szCs w:val="22"/>
        </w:rPr>
        <w:t>34.1. La Asamblea General podrá acordar el establecimiento de aportaciones voluntarias al capital social. El acuerdo detallará la cuantía global máxima, las condiciones y el plazo de suscripción, que no podrá ser superior a seis meses desde la fecha del acuerdo.</w:t>
      </w:r>
    </w:p>
    <w:p w14:paraId="4A1A5D74" w14:textId="77777777" w:rsidR="00145D96" w:rsidRPr="00FD6B2A" w:rsidRDefault="00000000" w:rsidP="0015339C">
      <w:pPr>
        <w:spacing w:after="434" w:line="360" w:lineRule="auto"/>
        <w:ind w:left="-5" w:right="425"/>
        <w:rPr>
          <w:rFonts w:cs="Calibri"/>
          <w:szCs w:val="22"/>
        </w:rPr>
      </w:pPr>
      <w:r w:rsidRPr="00FD6B2A">
        <w:rPr>
          <w:rFonts w:cs="Calibri"/>
          <w:szCs w:val="22"/>
        </w:rPr>
        <w:t>34.2. Las aportaciones voluntarias deberán desembolsarse totalmente en el momento de la suscripción y tendrán el carácter de permanencia propio del capital social del que pasan a formar parte.</w:t>
      </w:r>
    </w:p>
    <w:p w14:paraId="70800FC4" w14:textId="77777777" w:rsidR="00145D96" w:rsidRPr="000163F7" w:rsidRDefault="00000000" w:rsidP="000163F7">
      <w:pPr>
        <w:pStyle w:val="Ttulo2"/>
      </w:pPr>
      <w:r w:rsidRPr="000163F7">
        <w:t>Artículo 35: Actualizaciones de las aportaciones</w:t>
      </w:r>
    </w:p>
    <w:p w14:paraId="7BE9D03B" w14:textId="77777777" w:rsidR="00145D96" w:rsidRPr="00FD6B2A" w:rsidRDefault="00000000" w:rsidP="0015339C">
      <w:pPr>
        <w:spacing w:after="434" w:line="360" w:lineRule="auto"/>
        <w:ind w:left="-5" w:right="425"/>
        <w:rPr>
          <w:rFonts w:cs="Calibri"/>
          <w:szCs w:val="22"/>
        </w:rPr>
      </w:pPr>
      <w:r w:rsidRPr="00FD6B2A">
        <w:rPr>
          <w:rFonts w:cs="Calibri"/>
          <w:szCs w:val="22"/>
        </w:rPr>
        <w:t>La actualización de las aportaciones al capital, que pudiera acordar la Asamblea General, se realizará de conformidad con el artículo 46 de la Ley Foral 14/2006, de 11 de diciembre, de Cooperativas de Navarra.</w:t>
      </w:r>
    </w:p>
    <w:p w14:paraId="53E6555A" w14:textId="77777777" w:rsidR="00145D96" w:rsidRPr="00FD6B2A" w:rsidRDefault="00000000" w:rsidP="000163F7">
      <w:pPr>
        <w:pStyle w:val="Ttulo2"/>
      </w:pPr>
      <w:r w:rsidRPr="00FD6B2A">
        <w:t>Artículo 36. Cuotas periódicas y extraordinarias</w:t>
      </w:r>
    </w:p>
    <w:p w14:paraId="46654984" w14:textId="6F060250" w:rsidR="00145D96" w:rsidRPr="00FD6B2A" w:rsidRDefault="00000000" w:rsidP="0015339C">
      <w:pPr>
        <w:spacing w:line="360" w:lineRule="auto"/>
        <w:ind w:left="-5" w:right="425"/>
        <w:rPr>
          <w:rFonts w:cs="Calibri"/>
          <w:szCs w:val="22"/>
        </w:rPr>
      </w:pPr>
      <w:r w:rsidRPr="00FD6B2A">
        <w:rPr>
          <w:rFonts w:cs="Calibri"/>
          <w:szCs w:val="22"/>
        </w:rPr>
        <w:t xml:space="preserve">36.1. La Asamblea General de la Cooperativa puede establecer cuotas periódicas obligatorias para afrontar el pago de </w:t>
      </w:r>
      <w:r w:rsidR="00E56E3C" w:rsidRPr="00FD6B2A">
        <w:rPr>
          <w:rFonts w:cs="Calibri"/>
          <w:szCs w:val="22"/>
        </w:rPr>
        <w:t xml:space="preserve">la ejecución de la promoción, </w:t>
      </w:r>
      <w:r w:rsidRPr="00FD6B2A">
        <w:rPr>
          <w:rFonts w:cs="Calibri"/>
          <w:szCs w:val="22"/>
        </w:rPr>
        <w:t xml:space="preserve">los servicios cooperativizados u otros </w:t>
      </w:r>
      <w:r w:rsidRPr="00FD6B2A">
        <w:rPr>
          <w:rFonts w:cs="Calibri"/>
          <w:szCs w:val="22"/>
        </w:rPr>
        <w:lastRenderedPageBreak/>
        <w:t xml:space="preserve">compromisos </w:t>
      </w:r>
      <w:r w:rsidR="000D69FB" w:rsidRPr="00FD6B2A">
        <w:rPr>
          <w:rFonts w:cs="Calibri"/>
          <w:szCs w:val="22"/>
        </w:rPr>
        <w:t>económicos,</w:t>
      </w:r>
      <w:r w:rsidRPr="00FD6B2A">
        <w:rPr>
          <w:rFonts w:cs="Calibri"/>
          <w:szCs w:val="22"/>
        </w:rPr>
        <w:t xml:space="preserve"> y todas las socias y socios titulares del derecho de uso de un</w:t>
      </w:r>
      <w:r w:rsidR="00E56E3C" w:rsidRPr="00FD6B2A">
        <w:rPr>
          <w:rFonts w:cs="Calibri"/>
          <w:szCs w:val="22"/>
        </w:rPr>
        <w:t>a vivienda</w:t>
      </w:r>
      <w:r w:rsidRPr="00FD6B2A">
        <w:rPr>
          <w:rFonts w:cs="Calibri"/>
          <w:szCs w:val="22"/>
        </w:rPr>
        <w:t xml:space="preserve"> estarán obligados a satisfacerlas.</w:t>
      </w:r>
    </w:p>
    <w:p w14:paraId="36C23567" w14:textId="49EFD0C4" w:rsidR="00145D96" w:rsidRPr="00FD6B2A" w:rsidRDefault="00000000" w:rsidP="0015339C">
      <w:pPr>
        <w:spacing w:line="360" w:lineRule="auto"/>
        <w:ind w:left="-5" w:right="425"/>
        <w:rPr>
          <w:rFonts w:cs="Calibri"/>
          <w:szCs w:val="22"/>
        </w:rPr>
      </w:pPr>
      <w:r w:rsidRPr="00FD6B2A">
        <w:rPr>
          <w:rFonts w:cs="Calibri"/>
          <w:szCs w:val="22"/>
        </w:rPr>
        <w:t>36.2. Las cuotas periódicas se establecen por el uso de</w:t>
      </w:r>
      <w:r w:rsidR="00E56E3C" w:rsidRPr="00FD6B2A">
        <w:rPr>
          <w:rFonts w:cs="Calibri"/>
          <w:szCs w:val="22"/>
        </w:rPr>
        <w:t xml:space="preserve"> la vivienda</w:t>
      </w:r>
      <w:r w:rsidRPr="00FD6B2A">
        <w:rPr>
          <w:rFonts w:cs="Calibri"/>
          <w:szCs w:val="22"/>
        </w:rPr>
        <w:t>, para satisfacer los compromisos económicos adquiridos en común y los gastos corrientes de la totalidad del edificio.</w:t>
      </w:r>
    </w:p>
    <w:p w14:paraId="53879233" w14:textId="77777777" w:rsidR="00145D96" w:rsidRPr="00FD6B2A" w:rsidRDefault="00000000" w:rsidP="0015339C">
      <w:pPr>
        <w:spacing w:line="360" w:lineRule="auto"/>
        <w:ind w:left="-5" w:right="425"/>
        <w:rPr>
          <w:rFonts w:cs="Calibri"/>
          <w:szCs w:val="22"/>
        </w:rPr>
      </w:pPr>
      <w:r w:rsidRPr="00FD6B2A">
        <w:rPr>
          <w:rFonts w:cs="Calibri"/>
          <w:szCs w:val="22"/>
        </w:rPr>
        <w:t>36.3. Asimismo, la Asamblea General también podrá establecer cuotas extraordinarias, cuyo objetivo sea la realización de obras de reparación urgente y necesaria, o destinadas a cubrir pérdidas extraordinarias derivadas de la actividad cooperativizada.</w:t>
      </w:r>
    </w:p>
    <w:p w14:paraId="130089F1" w14:textId="5E9C1A10" w:rsidR="00145D96" w:rsidRPr="00FD6B2A" w:rsidRDefault="00000000" w:rsidP="0015339C">
      <w:pPr>
        <w:spacing w:line="360" w:lineRule="auto"/>
        <w:ind w:left="-5" w:right="425"/>
        <w:rPr>
          <w:rFonts w:cs="Calibri"/>
          <w:szCs w:val="22"/>
        </w:rPr>
      </w:pPr>
      <w:r w:rsidRPr="00FD6B2A">
        <w:rPr>
          <w:rFonts w:cs="Calibri"/>
          <w:szCs w:val="22"/>
        </w:rPr>
        <w:t>36.4. Del mismo modo, se podrán establecer cuotas regulares, ordinarias o extraordinarias, para dotar los Fondos Voluntarios, como el Fondo Colectivo de Acceso a la Vivienda o el Fondo Mutual.</w:t>
      </w:r>
      <w:r w:rsidR="005A47C7" w:rsidRPr="00FD6B2A">
        <w:rPr>
          <w:rFonts w:cs="Calibri"/>
          <w:szCs w:val="22"/>
        </w:rPr>
        <w:t xml:space="preserve"> En todo caso, durante la vida del préstamo hipotecario obtenido para la ejecución de la promoción cooperativa residencial existirá un fondo voluntario dotado con cinco cuotas del total préstamo que no podrá ser aplicado más que al pago del mismo y sólo en el caso de que alguna persona socia incurra en morosidad para afrontar la cuota de uso destinada a amortizar el préstamo. En este caso deberá reponerse las sumas aplicadas a fin de que vuelva a presentar el saldo de cinco cuotas. Amortizado el préstamo será reintegrado a las personas socias que ostenten un derecho de uso sobre </w:t>
      </w:r>
      <w:proofErr w:type="spellStart"/>
      <w:r w:rsidR="005A47C7" w:rsidRPr="00FD6B2A">
        <w:rPr>
          <w:rFonts w:cs="Calibri"/>
          <w:szCs w:val="22"/>
        </w:rPr>
        <w:t>ls</w:t>
      </w:r>
      <w:proofErr w:type="spellEnd"/>
      <w:r w:rsidR="005A47C7" w:rsidRPr="00FD6B2A">
        <w:rPr>
          <w:rFonts w:cs="Calibri"/>
          <w:szCs w:val="22"/>
        </w:rPr>
        <w:t xml:space="preserve"> viviendas.</w:t>
      </w:r>
    </w:p>
    <w:p w14:paraId="16B8AD1B" w14:textId="77777777" w:rsidR="00145D96" w:rsidRPr="00FD6B2A" w:rsidRDefault="00000000" w:rsidP="0015339C">
      <w:pPr>
        <w:spacing w:line="360" w:lineRule="auto"/>
        <w:ind w:left="-5" w:right="425"/>
        <w:rPr>
          <w:rFonts w:cs="Calibri"/>
          <w:szCs w:val="22"/>
        </w:rPr>
      </w:pPr>
      <w:r w:rsidRPr="00FD6B2A">
        <w:rPr>
          <w:rFonts w:cs="Calibri"/>
          <w:szCs w:val="22"/>
        </w:rPr>
        <w:t>36.5. Tendrán la consideración de cuotas voluntarias aquellas cantidades que se establezcan como pago por los bienes y servicios ofrecidos por la cooperativa que todas las socias, libremente, pueden decidir si utilizar o no, debiendo ser abonadas únicamente por quienes los consuman o utilicen, y siendo su importe proporcional al uso o consumo que de dichos bienes o servicios realice cada persona socia.</w:t>
      </w:r>
    </w:p>
    <w:p w14:paraId="45D5B462" w14:textId="7C8B4AA6" w:rsidR="00145D96" w:rsidRPr="00FD6B2A" w:rsidRDefault="00000000" w:rsidP="0015339C">
      <w:pPr>
        <w:spacing w:line="360" w:lineRule="auto"/>
        <w:ind w:left="-5" w:right="425"/>
        <w:rPr>
          <w:rFonts w:cs="Calibri"/>
          <w:szCs w:val="22"/>
        </w:rPr>
      </w:pPr>
      <w:r w:rsidRPr="00FD6B2A">
        <w:rPr>
          <w:rFonts w:cs="Calibri"/>
          <w:szCs w:val="22"/>
        </w:rPr>
        <w:t>36.6. Las cuotas</w:t>
      </w:r>
      <w:r w:rsidR="005A47C7" w:rsidRPr="00FD6B2A">
        <w:rPr>
          <w:rFonts w:cs="Calibri"/>
          <w:szCs w:val="22"/>
        </w:rPr>
        <w:t xml:space="preserve"> de uso</w:t>
      </w:r>
      <w:r w:rsidRPr="00FD6B2A">
        <w:rPr>
          <w:rFonts w:cs="Calibri"/>
          <w:szCs w:val="22"/>
        </w:rPr>
        <w:t xml:space="preserve">, ya sean periódicas, voluntarias o extraordinarias, </w:t>
      </w:r>
      <w:r w:rsidR="005A47C7" w:rsidRPr="00FD6B2A">
        <w:rPr>
          <w:rFonts w:cs="Calibri"/>
          <w:szCs w:val="22"/>
        </w:rPr>
        <w:t xml:space="preserve">destinadas a la amortización del préstamo hipotecario para la construcción o para mantenimiento y rehabilitación del </w:t>
      </w:r>
      <w:r w:rsidR="00AF36CE" w:rsidRPr="00FD6B2A">
        <w:rPr>
          <w:rFonts w:cs="Calibri"/>
          <w:szCs w:val="22"/>
        </w:rPr>
        <w:t>inmueble podrán</w:t>
      </w:r>
      <w:r w:rsidR="005A47C7" w:rsidRPr="00FD6B2A">
        <w:rPr>
          <w:rFonts w:cs="Calibri"/>
          <w:szCs w:val="22"/>
        </w:rPr>
        <w:t xml:space="preserve"> formar </w:t>
      </w:r>
      <w:r w:rsidRPr="00FD6B2A">
        <w:rPr>
          <w:rFonts w:cs="Calibri"/>
          <w:szCs w:val="22"/>
        </w:rPr>
        <w:t xml:space="preserve">parte del capital social </w:t>
      </w:r>
      <w:r w:rsidR="005A47C7" w:rsidRPr="00FD6B2A">
        <w:rPr>
          <w:rFonts w:cs="Calibri"/>
          <w:szCs w:val="22"/>
        </w:rPr>
        <w:t>o contabilizarse bajo otro concepto en los fondos propios</w:t>
      </w:r>
      <w:r w:rsidRPr="00FD6B2A">
        <w:rPr>
          <w:rFonts w:cs="Calibri"/>
          <w:szCs w:val="22"/>
        </w:rPr>
        <w:t>.</w:t>
      </w:r>
    </w:p>
    <w:p w14:paraId="4F367CBE" w14:textId="77777777" w:rsidR="00145D96" w:rsidRPr="00FD6B2A" w:rsidRDefault="00000000" w:rsidP="000163F7">
      <w:pPr>
        <w:pStyle w:val="Ttulo2"/>
      </w:pPr>
      <w:r w:rsidRPr="000163F7">
        <w:rPr>
          <w:highlight w:val="yellow"/>
        </w:rPr>
        <w:t>Artículo 37. Transmisiones del capital social</w:t>
      </w:r>
    </w:p>
    <w:p w14:paraId="785C6E5F" w14:textId="77777777" w:rsidR="00145D96" w:rsidRPr="00FD6B2A" w:rsidRDefault="00000000" w:rsidP="0015339C">
      <w:pPr>
        <w:spacing w:line="360" w:lineRule="auto"/>
        <w:ind w:left="-5" w:right="425"/>
        <w:rPr>
          <w:rFonts w:cs="Calibri"/>
          <w:szCs w:val="22"/>
        </w:rPr>
      </w:pPr>
      <w:r w:rsidRPr="00FD6B2A">
        <w:rPr>
          <w:rFonts w:cs="Calibri"/>
          <w:szCs w:val="22"/>
        </w:rPr>
        <w:t xml:space="preserve">37.1. Las aportaciones al capital social obligatorias y voluntarias se podrán transmitir únicamente entre Socias de la Cooperativa, siempre que la persona transmitente no resulte con un capital social suscrito inferior al mínimo establecido como aportación obligatoria para las personas que ingresen en la cooperativa. En estos supuestos, la transmisión será nula de pleno derecho y no surtirá efectos </w:t>
      </w:r>
      <w:r w:rsidRPr="00FD6B2A">
        <w:rPr>
          <w:rFonts w:cs="Calibri"/>
          <w:szCs w:val="22"/>
        </w:rPr>
        <w:lastRenderedPageBreak/>
        <w:t>frente a la cooperativa, sin perjuicio de que la socia transmitente pueda realizar una nueva transmisión respetando el citado límite.</w:t>
      </w:r>
    </w:p>
    <w:p w14:paraId="0D031B31" w14:textId="77777777" w:rsidR="00145D96" w:rsidRPr="00FD6B2A" w:rsidRDefault="00000000" w:rsidP="0015339C">
      <w:pPr>
        <w:spacing w:line="360" w:lineRule="auto"/>
        <w:ind w:left="-5" w:right="425"/>
        <w:rPr>
          <w:rFonts w:cs="Calibri"/>
          <w:szCs w:val="22"/>
        </w:rPr>
      </w:pPr>
      <w:r w:rsidRPr="00FD6B2A">
        <w:rPr>
          <w:rFonts w:cs="Calibri"/>
          <w:szCs w:val="22"/>
        </w:rPr>
        <w:t>37.2. En caso de que una socia transmita la totalidad de su aportación al capital a otra socia, la persona transmitente causará baja en la cooperativa, se extinguirán todos sus derechos en la Cooperativa, y la persona destinataria tendrá derecho a los derechos sobre las aportaciones transmitidas.</w:t>
      </w:r>
    </w:p>
    <w:p w14:paraId="4B36D0D6" w14:textId="68C36DC5" w:rsidR="00145D96" w:rsidRPr="00FD6B2A" w:rsidRDefault="00000000" w:rsidP="0015339C">
      <w:pPr>
        <w:spacing w:line="360" w:lineRule="auto"/>
        <w:ind w:left="-5" w:right="425"/>
        <w:rPr>
          <w:rFonts w:cs="Calibri"/>
          <w:szCs w:val="22"/>
        </w:rPr>
      </w:pPr>
      <w:r w:rsidRPr="00FD6B2A">
        <w:rPr>
          <w:rFonts w:cs="Calibri"/>
          <w:szCs w:val="22"/>
        </w:rPr>
        <w:t xml:space="preserve">37.3. En caso de fallecimiento de una persona socia, sólo si sus causahabientes también forman parte de la cooperativa, </w:t>
      </w:r>
      <w:r w:rsidR="00AF36CE" w:rsidRPr="00FD6B2A">
        <w:rPr>
          <w:rFonts w:cs="Calibri"/>
          <w:szCs w:val="22"/>
        </w:rPr>
        <w:t>estas</w:t>
      </w:r>
      <w:r w:rsidRPr="00FD6B2A">
        <w:rPr>
          <w:rFonts w:cs="Calibri"/>
          <w:szCs w:val="22"/>
        </w:rPr>
        <w:t xml:space="preserve"> personas socias podrán repartirse las aportaciones del causante entre todas ellas, incrementando sus aportaciones voluntarias en la parte que corresponda a cada una. En caso contrario únicamente tendrán el derecho de reembolso regulado en el Art. 15 de estos Estatutos, sin que resulte posible heredar la condición de socia o socio, ni el derecho de uso sobre la vivienda. Del importe que pueda corresponderles por reembolso, se deducirán las cantidades necesarias para que la vivienda quede en un adecuado estado de higiene y habitabilidad.</w:t>
      </w:r>
    </w:p>
    <w:p w14:paraId="5A5D3B65" w14:textId="77777777" w:rsidR="00145D96" w:rsidRPr="000163F7" w:rsidRDefault="00000000" w:rsidP="000163F7">
      <w:pPr>
        <w:pStyle w:val="Ttulo2"/>
      </w:pPr>
      <w:r w:rsidRPr="000163F7">
        <w:t>Artículo 38. Fondo de Reserva Obligatorio</w:t>
      </w:r>
    </w:p>
    <w:p w14:paraId="45BC7D70" w14:textId="77777777" w:rsidR="00145D96" w:rsidRPr="00FD6B2A" w:rsidRDefault="00000000" w:rsidP="0015339C">
      <w:pPr>
        <w:spacing w:line="360" w:lineRule="auto"/>
        <w:ind w:left="-5" w:right="425"/>
        <w:rPr>
          <w:rFonts w:cs="Calibri"/>
          <w:szCs w:val="22"/>
        </w:rPr>
      </w:pPr>
      <w:r w:rsidRPr="00FD6B2A">
        <w:rPr>
          <w:rFonts w:cs="Calibri"/>
          <w:szCs w:val="22"/>
        </w:rPr>
        <w:t>38.1 El Fondo de Reserva Obligatorio no puede repartirse entre los socios y socias, y tiene la finalidad de consolidar económicamente la sociedad.</w:t>
      </w:r>
    </w:p>
    <w:p w14:paraId="6B25132B" w14:textId="77777777" w:rsidR="00145D96" w:rsidRPr="00FD6B2A" w:rsidRDefault="00000000" w:rsidP="0015339C">
      <w:pPr>
        <w:spacing w:after="133" w:line="360" w:lineRule="auto"/>
        <w:ind w:left="-5" w:right="425"/>
        <w:rPr>
          <w:rFonts w:cs="Calibri"/>
          <w:szCs w:val="22"/>
        </w:rPr>
      </w:pPr>
      <w:r w:rsidRPr="00FD6B2A">
        <w:rPr>
          <w:rFonts w:cs="Calibri"/>
          <w:szCs w:val="22"/>
        </w:rPr>
        <w:t>38.2. El Fondo de Reserva Obligatorio está constituido por:</w:t>
      </w:r>
    </w:p>
    <w:p w14:paraId="085D3E87" w14:textId="77777777" w:rsidR="00145D96" w:rsidRPr="00FD6B2A" w:rsidRDefault="00000000" w:rsidP="00D22314">
      <w:pPr>
        <w:numPr>
          <w:ilvl w:val="0"/>
          <w:numId w:val="63"/>
        </w:numPr>
        <w:spacing w:after="0" w:line="360" w:lineRule="auto"/>
        <w:ind w:right="425" w:hanging="720"/>
        <w:rPr>
          <w:rFonts w:cs="Calibri"/>
          <w:szCs w:val="22"/>
        </w:rPr>
      </w:pPr>
      <w:r w:rsidRPr="00FD6B2A">
        <w:rPr>
          <w:rFonts w:cs="Calibri"/>
          <w:szCs w:val="22"/>
        </w:rPr>
        <w:t xml:space="preserve">El porcentaje se establece en un </w:t>
      </w:r>
      <w:r w:rsidRPr="00D22314">
        <w:rPr>
          <w:rFonts w:cs="Calibri"/>
          <w:szCs w:val="22"/>
          <w:highlight w:val="yellow"/>
        </w:rPr>
        <w:t>30% sobre los excedentes netos de cada ejercicio</w:t>
      </w:r>
      <w:r w:rsidRPr="00FD6B2A">
        <w:rPr>
          <w:rFonts w:cs="Calibri"/>
          <w:szCs w:val="22"/>
        </w:rPr>
        <w:t xml:space="preserve">, hasta que este fondo alcance un importe igual o superior al 50% del capital social. Cuando se alcance dicho importe, de tales excedentes se destinará, un 5% al Fondo de Educación y Promoción, y </w:t>
      </w:r>
      <w:r w:rsidRPr="00D22314">
        <w:rPr>
          <w:rFonts w:cs="Calibri"/>
          <w:szCs w:val="22"/>
          <w:highlight w:val="yellow"/>
        </w:rPr>
        <w:t>el 25% restante se incorporará al Fondo de Reserva Obligatorio</w:t>
      </w:r>
      <w:r w:rsidRPr="00FD6B2A">
        <w:rPr>
          <w:rFonts w:cs="Calibri"/>
          <w:szCs w:val="22"/>
        </w:rPr>
        <w:t>. Cuando el Fondo de Reserva indicado alcance un importe igual o superior al 200 por 100 del capital social se destinará un 20% de los excedentes netos a nutrirlo, mientras un 5% de los mismos se incorporará al Fondo de Educación y Promoción. Si el Fondo de Reserva Obligatorio alcanzará un importe igual o superior al 300 por 100 del capital social, se destinará el 10% de los excedentes netos para nutrirlo y otro 10% de éstos se incorporará al Fondo de Educación y Promoción.</w:t>
      </w:r>
    </w:p>
    <w:p w14:paraId="0394E1EC" w14:textId="1F390D7D" w:rsidR="00145D96" w:rsidRPr="00D22314" w:rsidRDefault="00000000" w:rsidP="00D22314">
      <w:pPr>
        <w:numPr>
          <w:ilvl w:val="0"/>
          <w:numId w:val="63"/>
        </w:numPr>
        <w:spacing w:after="0" w:line="360" w:lineRule="auto"/>
        <w:ind w:right="425" w:hanging="720"/>
        <w:rPr>
          <w:rFonts w:cs="Calibri"/>
          <w:szCs w:val="22"/>
        </w:rPr>
      </w:pPr>
      <w:r w:rsidRPr="00D22314">
        <w:rPr>
          <w:rFonts w:cs="Calibri"/>
          <w:szCs w:val="22"/>
        </w:rPr>
        <w:t>Las deducciones sobre las aportaciones obligatorias en el caso de baja de los</w:t>
      </w:r>
      <w:r w:rsidR="00D22314" w:rsidRPr="00D22314">
        <w:rPr>
          <w:rFonts w:cs="Calibri"/>
          <w:szCs w:val="22"/>
        </w:rPr>
        <w:t xml:space="preserve"> </w:t>
      </w:r>
      <w:r w:rsidRPr="00D22314">
        <w:rPr>
          <w:rFonts w:cs="Calibri"/>
          <w:szCs w:val="22"/>
        </w:rPr>
        <w:t>socios o socias.</w:t>
      </w:r>
    </w:p>
    <w:p w14:paraId="01ABD8B4" w14:textId="2B3459B5" w:rsidR="00145D96" w:rsidRPr="00D22314" w:rsidRDefault="00000000" w:rsidP="00D22314">
      <w:pPr>
        <w:numPr>
          <w:ilvl w:val="0"/>
          <w:numId w:val="63"/>
        </w:numPr>
        <w:spacing w:after="0" w:line="360" w:lineRule="auto"/>
        <w:ind w:right="425" w:hanging="720"/>
        <w:rPr>
          <w:rFonts w:cs="Calibri"/>
          <w:szCs w:val="22"/>
          <w:highlight w:val="yellow"/>
        </w:rPr>
      </w:pPr>
      <w:r w:rsidRPr="00D22314">
        <w:rPr>
          <w:rFonts w:cs="Calibri"/>
          <w:szCs w:val="22"/>
          <w:highlight w:val="yellow"/>
        </w:rPr>
        <w:t xml:space="preserve">El 50% de los beneficios </w:t>
      </w:r>
      <w:r w:rsidR="000D69FB" w:rsidRPr="00D22314">
        <w:rPr>
          <w:rFonts w:cs="Calibri"/>
          <w:szCs w:val="22"/>
          <w:highlight w:val="yellow"/>
        </w:rPr>
        <w:t>extra cooperativos</w:t>
      </w:r>
      <w:r w:rsidRPr="00D22314">
        <w:rPr>
          <w:rFonts w:cs="Calibri"/>
          <w:szCs w:val="22"/>
          <w:highlight w:val="yellow"/>
        </w:rPr>
        <w:t>, siendo destinado el otro 50% a reservas voluntarias.</w:t>
      </w:r>
    </w:p>
    <w:p w14:paraId="38A52D2F" w14:textId="63163B6D" w:rsidR="00145D96" w:rsidRPr="00FD6B2A" w:rsidRDefault="00000000" w:rsidP="00D22314">
      <w:pPr>
        <w:numPr>
          <w:ilvl w:val="0"/>
          <w:numId w:val="63"/>
        </w:numPr>
        <w:spacing w:after="0" w:line="360" w:lineRule="auto"/>
        <w:ind w:right="425" w:hanging="720"/>
        <w:rPr>
          <w:rFonts w:cs="Calibri"/>
          <w:szCs w:val="22"/>
        </w:rPr>
      </w:pPr>
      <w:r w:rsidRPr="00FD6B2A">
        <w:rPr>
          <w:rFonts w:cs="Calibri"/>
          <w:szCs w:val="22"/>
        </w:rPr>
        <w:lastRenderedPageBreak/>
        <w:t xml:space="preserve">Cuando el Fondo de Reserva Obligatorio alcance un importe igual o superior al 300% del capital social, se destinarán un 25% de los beneficios </w:t>
      </w:r>
      <w:r w:rsidR="000D69FB" w:rsidRPr="00FD6B2A">
        <w:rPr>
          <w:rFonts w:cs="Calibri"/>
          <w:szCs w:val="22"/>
        </w:rPr>
        <w:t>extra cooperativos</w:t>
      </w:r>
      <w:r w:rsidRPr="00FD6B2A">
        <w:rPr>
          <w:rFonts w:cs="Calibri"/>
          <w:szCs w:val="22"/>
        </w:rPr>
        <w:t xml:space="preserve"> al indicado Fondo, mientras que el otro 75% de los mismos irá a engrosar las reservas voluntarias.</w:t>
      </w:r>
    </w:p>
    <w:p w14:paraId="33C33BF8" w14:textId="77777777" w:rsidR="00145D96" w:rsidRPr="00FD6B2A" w:rsidRDefault="00000000" w:rsidP="00D22314">
      <w:pPr>
        <w:numPr>
          <w:ilvl w:val="0"/>
          <w:numId w:val="63"/>
        </w:numPr>
        <w:spacing w:after="0" w:line="360" w:lineRule="auto"/>
        <w:ind w:right="425" w:hanging="720"/>
        <w:rPr>
          <w:rFonts w:cs="Calibri"/>
          <w:szCs w:val="22"/>
        </w:rPr>
      </w:pPr>
      <w:r w:rsidRPr="00FD6B2A">
        <w:rPr>
          <w:rFonts w:cs="Calibri"/>
          <w:szCs w:val="22"/>
        </w:rPr>
        <w:t>Las sanciones económicas impuestas a los socios</w:t>
      </w:r>
    </w:p>
    <w:p w14:paraId="63E0660B" w14:textId="77777777" w:rsidR="00145D96" w:rsidRPr="00FD6B2A" w:rsidRDefault="00000000" w:rsidP="00D22314">
      <w:pPr>
        <w:numPr>
          <w:ilvl w:val="0"/>
          <w:numId w:val="63"/>
        </w:numPr>
        <w:spacing w:after="0" w:line="360" w:lineRule="auto"/>
        <w:ind w:right="425" w:hanging="720"/>
        <w:rPr>
          <w:rFonts w:cs="Calibri"/>
          <w:szCs w:val="22"/>
        </w:rPr>
      </w:pPr>
      <w:r w:rsidRPr="00FD6B2A">
        <w:rPr>
          <w:rFonts w:cs="Calibri"/>
          <w:szCs w:val="22"/>
        </w:rPr>
        <w:t>Las cuotas de ingreso de los socios, en el supuesto de que hubieran sido establecidas.</w:t>
      </w:r>
    </w:p>
    <w:p w14:paraId="32B7A2BE" w14:textId="77777777" w:rsidR="00145D96" w:rsidRPr="00FD6B2A" w:rsidRDefault="00000000" w:rsidP="00D22314">
      <w:pPr>
        <w:numPr>
          <w:ilvl w:val="0"/>
          <w:numId w:val="63"/>
        </w:numPr>
        <w:spacing w:after="0" w:line="360" w:lineRule="auto"/>
        <w:ind w:right="425" w:hanging="720"/>
        <w:rPr>
          <w:rFonts w:cs="Calibri"/>
          <w:szCs w:val="22"/>
        </w:rPr>
      </w:pPr>
      <w:r w:rsidRPr="00FD6B2A">
        <w:rPr>
          <w:rFonts w:cs="Calibri"/>
          <w:szCs w:val="22"/>
        </w:rPr>
        <w:t>38.3. El Fondo de Reserva Obligatorio tendrá como destino cubrir las pérdidas que pudiera tener la cooperativa, así como financiar los procesos de reconversión, integración o relanzamiento de la propia cooperativa, así como cubrir los gastos de reparaciones o mejoras urgentes y necesarias que no puedan ser afrontadas con otros recursos de la cooperativa.</w:t>
      </w:r>
    </w:p>
    <w:p w14:paraId="21CC0534" w14:textId="77777777" w:rsidR="00AF36CE" w:rsidRDefault="00AF36CE" w:rsidP="000163F7">
      <w:pPr>
        <w:pStyle w:val="Ttulo2"/>
      </w:pPr>
    </w:p>
    <w:p w14:paraId="49EB1855" w14:textId="2C57079E" w:rsidR="00145D96" w:rsidRPr="000163F7" w:rsidRDefault="00000000" w:rsidP="000163F7">
      <w:pPr>
        <w:pStyle w:val="Ttulo2"/>
      </w:pPr>
      <w:r w:rsidRPr="000163F7">
        <w:t>Artículo 39. Fondo de Educación y Promoción</w:t>
      </w:r>
    </w:p>
    <w:p w14:paraId="5B114F64" w14:textId="77777777" w:rsidR="00145D96" w:rsidRPr="00FD6B2A" w:rsidRDefault="00000000" w:rsidP="0015339C">
      <w:pPr>
        <w:spacing w:after="0" w:line="360" w:lineRule="auto"/>
        <w:ind w:left="-5" w:right="425"/>
        <w:rPr>
          <w:rFonts w:cs="Calibri"/>
          <w:szCs w:val="22"/>
        </w:rPr>
      </w:pPr>
      <w:r w:rsidRPr="00FD6B2A">
        <w:rPr>
          <w:rFonts w:cs="Calibri"/>
          <w:szCs w:val="22"/>
        </w:rPr>
        <w:t xml:space="preserve">39.1. El Fondo de Educación y Promoción, que es </w:t>
      </w:r>
      <w:proofErr w:type="spellStart"/>
      <w:r w:rsidRPr="00FD6B2A">
        <w:rPr>
          <w:rFonts w:cs="Calibri"/>
          <w:szCs w:val="22"/>
        </w:rPr>
        <w:t>irrepartible</w:t>
      </w:r>
      <w:proofErr w:type="spellEnd"/>
      <w:r w:rsidRPr="00FD6B2A">
        <w:rPr>
          <w:rFonts w:cs="Calibri"/>
          <w:szCs w:val="22"/>
        </w:rPr>
        <w:t xml:space="preserve"> e inembargable, está constituido por:</w:t>
      </w:r>
    </w:p>
    <w:p w14:paraId="421F995A" w14:textId="6DCAE53E" w:rsidR="00145D96" w:rsidRPr="00FD6B2A" w:rsidRDefault="00000000" w:rsidP="00D22314">
      <w:pPr>
        <w:numPr>
          <w:ilvl w:val="0"/>
          <w:numId w:val="67"/>
        </w:numPr>
        <w:spacing w:after="0" w:line="360" w:lineRule="auto"/>
        <w:ind w:right="425" w:hanging="720"/>
        <w:rPr>
          <w:rFonts w:cs="Calibri"/>
          <w:szCs w:val="22"/>
        </w:rPr>
      </w:pPr>
      <w:r w:rsidRPr="00FD6B2A">
        <w:rPr>
          <w:rFonts w:cs="Calibri"/>
          <w:szCs w:val="22"/>
        </w:rPr>
        <w:t>El porcentaje sobre los excedentes netos de cada ejercicio que establezcan los estatutos o la Asamblea General, sin que pueda ser inferior al 5 por 100 cuando el Fondo de Reserva Obligatorio alcance un importe igual o superior al 50 por 100 del capital social.</w:t>
      </w:r>
    </w:p>
    <w:p w14:paraId="514AEC5C" w14:textId="77777777" w:rsidR="00145D96" w:rsidRPr="00FD6B2A" w:rsidRDefault="00000000" w:rsidP="00D22314">
      <w:pPr>
        <w:numPr>
          <w:ilvl w:val="0"/>
          <w:numId w:val="67"/>
        </w:numPr>
        <w:spacing w:after="0" w:line="360" w:lineRule="auto"/>
        <w:ind w:right="425" w:hanging="720"/>
        <w:rPr>
          <w:rFonts w:cs="Calibri"/>
          <w:szCs w:val="22"/>
        </w:rPr>
      </w:pPr>
      <w:r w:rsidRPr="00FD6B2A">
        <w:rPr>
          <w:rFonts w:cs="Calibri"/>
          <w:szCs w:val="22"/>
        </w:rPr>
        <w:t>Las subvenciones, donaciones y ayudas recibidas para estos fines.</w:t>
      </w:r>
    </w:p>
    <w:p w14:paraId="41476FB3" w14:textId="77777777" w:rsidR="00AF36CE" w:rsidRDefault="00AF36CE" w:rsidP="0015339C">
      <w:pPr>
        <w:spacing w:after="0" w:line="360" w:lineRule="auto"/>
        <w:ind w:left="-5" w:right="425"/>
        <w:rPr>
          <w:rFonts w:cs="Calibri"/>
          <w:szCs w:val="22"/>
        </w:rPr>
      </w:pPr>
    </w:p>
    <w:p w14:paraId="425A5705" w14:textId="03E347D5" w:rsidR="00145D96" w:rsidRPr="00FD6B2A" w:rsidRDefault="00000000" w:rsidP="0015339C">
      <w:pPr>
        <w:spacing w:after="0" w:line="360" w:lineRule="auto"/>
        <w:ind w:left="-5" w:right="425"/>
        <w:rPr>
          <w:rFonts w:cs="Calibri"/>
          <w:szCs w:val="22"/>
        </w:rPr>
      </w:pPr>
      <w:r w:rsidRPr="00FD6B2A">
        <w:rPr>
          <w:rFonts w:cs="Calibri"/>
          <w:szCs w:val="22"/>
        </w:rPr>
        <w:t>39.2. La Asamblea General fijará las líneas básicas de aplicación del Fondo de Educación y Promoción, que se destinará a actividades que cumplan alguna de las siguientes finalidades:</w:t>
      </w:r>
    </w:p>
    <w:p w14:paraId="1EC92D3D" w14:textId="77777777" w:rsidR="00145D96" w:rsidRPr="00FD6B2A" w:rsidRDefault="00000000" w:rsidP="00D22314">
      <w:pPr>
        <w:numPr>
          <w:ilvl w:val="0"/>
          <w:numId w:val="70"/>
        </w:numPr>
        <w:spacing w:after="0" w:line="360" w:lineRule="auto"/>
        <w:ind w:right="425" w:hanging="720"/>
        <w:rPr>
          <w:rFonts w:cs="Calibri"/>
          <w:szCs w:val="22"/>
        </w:rPr>
      </w:pPr>
      <w:r w:rsidRPr="00FD6B2A">
        <w:rPr>
          <w:rFonts w:cs="Calibri"/>
          <w:szCs w:val="22"/>
        </w:rPr>
        <w:t>La formación y educación de los socios y socias en los principios y técnicas cooperativas, así como la difusión de las características del cooperativismo en el medio social en que se desenvuelva la actividad de la cooperativa.</w:t>
      </w:r>
    </w:p>
    <w:p w14:paraId="26D94F82" w14:textId="77777777" w:rsidR="00145D96" w:rsidRPr="00FD6B2A" w:rsidRDefault="00000000" w:rsidP="00D22314">
      <w:pPr>
        <w:numPr>
          <w:ilvl w:val="0"/>
          <w:numId w:val="70"/>
        </w:numPr>
        <w:spacing w:after="0" w:line="360" w:lineRule="auto"/>
        <w:ind w:right="425" w:hanging="720"/>
        <w:rPr>
          <w:rFonts w:cs="Calibri"/>
          <w:szCs w:val="22"/>
        </w:rPr>
      </w:pPr>
      <w:r w:rsidRPr="00FD6B2A">
        <w:rPr>
          <w:rFonts w:cs="Calibri"/>
          <w:szCs w:val="22"/>
        </w:rPr>
        <w:t>Las de carácter cultural, profesional o benéfico, con destino a la promoción social del entorno local o de la comunidad en general.</w:t>
      </w:r>
    </w:p>
    <w:p w14:paraId="79CBF99A" w14:textId="77777777" w:rsidR="00145D96" w:rsidRPr="00FD6B2A" w:rsidRDefault="00000000" w:rsidP="00D22314">
      <w:pPr>
        <w:numPr>
          <w:ilvl w:val="0"/>
          <w:numId w:val="70"/>
        </w:numPr>
        <w:spacing w:after="0" w:line="360" w:lineRule="auto"/>
        <w:ind w:right="425" w:hanging="720"/>
        <w:rPr>
          <w:rFonts w:cs="Calibri"/>
          <w:szCs w:val="22"/>
        </w:rPr>
      </w:pPr>
      <w:r w:rsidRPr="00FD6B2A">
        <w:rPr>
          <w:rFonts w:cs="Calibri"/>
          <w:szCs w:val="22"/>
        </w:rPr>
        <w:t xml:space="preserve">El fomento de la asistencia técnica, la creación de supraestructuras de apoyo a las cooperativas y, en general, cuantas actividades puedan enmarcarse en el principio de la </w:t>
      </w:r>
      <w:proofErr w:type="spellStart"/>
      <w:r w:rsidRPr="00FD6B2A">
        <w:rPr>
          <w:rFonts w:cs="Calibri"/>
          <w:szCs w:val="22"/>
        </w:rPr>
        <w:t>intercooperación</w:t>
      </w:r>
      <w:proofErr w:type="spellEnd"/>
      <w:r w:rsidRPr="00FD6B2A">
        <w:rPr>
          <w:rFonts w:cs="Calibri"/>
          <w:szCs w:val="22"/>
        </w:rPr>
        <w:t>.</w:t>
      </w:r>
    </w:p>
    <w:p w14:paraId="2AE69C4C" w14:textId="77777777" w:rsidR="00AF36CE" w:rsidRDefault="00AF36CE" w:rsidP="0015339C">
      <w:pPr>
        <w:spacing w:after="428" w:line="360" w:lineRule="auto"/>
        <w:ind w:left="-5" w:right="425"/>
        <w:rPr>
          <w:rFonts w:cs="Calibri"/>
          <w:szCs w:val="22"/>
        </w:rPr>
      </w:pPr>
    </w:p>
    <w:p w14:paraId="21337ECF" w14:textId="6C94FE24" w:rsidR="00145D96" w:rsidRPr="00FD6B2A" w:rsidRDefault="00000000" w:rsidP="0015339C">
      <w:pPr>
        <w:spacing w:after="428" w:line="360" w:lineRule="auto"/>
        <w:ind w:left="-5" w:right="425"/>
        <w:rPr>
          <w:rFonts w:cs="Calibri"/>
          <w:szCs w:val="22"/>
        </w:rPr>
      </w:pPr>
      <w:r w:rsidRPr="00FD6B2A">
        <w:rPr>
          <w:rFonts w:cs="Calibri"/>
          <w:szCs w:val="22"/>
        </w:rPr>
        <w:t>39.3. El fondo de educación y promoción deberá destinarse íntegramente a su finalidad. Dicho destino se efectuará directamente por la propia entidad cooperativa de forma directa.</w:t>
      </w:r>
    </w:p>
    <w:p w14:paraId="4F949A66" w14:textId="77777777" w:rsidR="00145D96" w:rsidRPr="000163F7" w:rsidRDefault="00000000" w:rsidP="000163F7">
      <w:pPr>
        <w:pStyle w:val="Ttulo2"/>
      </w:pPr>
      <w:r w:rsidRPr="000163F7">
        <w:lastRenderedPageBreak/>
        <w:t>Artículo 40. Fondo de Reserva Voluntario</w:t>
      </w:r>
    </w:p>
    <w:p w14:paraId="12F414AC" w14:textId="77777777" w:rsidR="00145D96" w:rsidRPr="00FD6B2A" w:rsidRDefault="00000000" w:rsidP="0015339C">
      <w:pPr>
        <w:spacing w:after="132" w:line="360" w:lineRule="auto"/>
        <w:ind w:left="-5" w:right="425"/>
        <w:rPr>
          <w:rFonts w:cs="Calibri"/>
          <w:szCs w:val="22"/>
        </w:rPr>
      </w:pPr>
      <w:r w:rsidRPr="00FD6B2A">
        <w:rPr>
          <w:rFonts w:cs="Calibri"/>
          <w:szCs w:val="22"/>
        </w:rPr>
        <w:t>40.1. Nutrirán el Fondo de Reserva Voluntario, en su caso, las siguientes cantidades:</w:t>
      </w:r>
    </w:p>
    <w:p w14:paraId="38C9C741" w14:textId="77777777" w:rsidR="00145D96" w:rsidRPr="00FD6B2A" w:rsidRDefault="00000000" w:rsidP="00D22314">
      <w:pPr>
        <w:numPr>
          <w:ilvl w:val="0"/>
          <w:numId w:val="72"/>
        </w:numPr>
        <w:spacing w:after="0" w:line="360" w:lineRule="auto"/>
        <w:ind w:right="425" w:hanging="720"/>
        <w:rPr>
          <w:rFonts w:cs="Calibri"/>
          <w:szCs w:val="22"/>
        </w:rPr>
      </w:pPr>
      <w:r w:rsidRPr="00FD6B2A">
        <w:rPr>
          <w:rFonts w:cs="Calibri"/>
          <w:szCs w:val="22"/>
        </w:rPr>
        <w:t xml:space="preserve">El 50 por 100 de los beneficios </w:t>
      </w:r>
      <w:proofErr w:type="spellStart"/>
      <w:r w:rsidRPr="00FD6B2A">
        <w:rPr>
          <w:rFonts w:cs="Calibri"/>
          <w:szCs w:val="22"/>
        </w:rPr>
        <w:t>extracooperativos</w:t>
      </w:r>
      <w:proofErr w:type="spellEnd"/>
      <w:r w:rsidRPr="00FD6B2A">
        <w:rPr>
          <w:rFonts w:cs="Calibri"/>
          <w:szCs w:val="22"/>
        </w:rPr>
        <w:t>.</w:t>
      </w:r>
    </w:p>
    <w:p w14:paraId="2FEDC801" w14:textId="77777777" w:rsidR="00145D96" w:rsidRPr="00FD6B2A" w:rsidRDefault="00000000" w:rsidP="00D22314">
      <w:pPr>
        <w:numPr>
          <w:ilvl w:val="0"/>
          <w:numId w:val="72"/>
        </w:numPr>
        <w:spacing w:after="0" w:line="360" w:lineRule="auto"/>
        <w:ind w:right="425" w:hanging="720"/>
        <w:rPr>
          <w:rFonts w:cs="Calibri"/>
          <w:szCs w:val="22"/>
        </w:rPr>
      </w:pPr>
      <w:r w:rsidRPr="00FD6B2A">
        <w:rPr>
          <w:rFonts w:cs="Calibri"/>
          <w:szCs w:val="22"/>
        </w:rPr>
        <w:t>Los beneficios cooperativos en su integridad.</w:t>
      </w:r>
    </w:p>
    <w:p w14:paraId="501E9B77" w14:textId="77777777" w:rsidR="00145D96" w:rsidRPr="00FD6B2A" w:rsidRDefault="00000000" w:rsidP="00D22314">
      <w:pPr>
        <w:numPr>
          <w:ilvl w:val="0"/>
          <w:numId w:val="72"/>
        </w:numPr>
        <w:spacing w:after="0" w:line="360" w:lineRule="auto"/>
        <w:ind w:right="425" w:hanging="720"/>
        <w:rPr>
          <w:rFonts w:cs="Calibri"/>
          <w:szCs w:val="22"/>
        </w:rPr>
      </w:pPr>
      <w:r w:rsidRPr="00FD6B2A">
        <w:rPr>
          <w:rFonts w:cs="Calibri"/>
          <w:szCs w:val="22"/>
        </w:rPr>
        <w:t>Las deducciones de las aportaciones obligatorias en los supuestos de baja, las sanciones económicas impuestas y las cuotas de ingreso del socio, en el supuesto de que la Asamblea General, a tenor de lo dispuesto en el Art. 39.3 de estos Estatutos, así lo haya acordado.</w:t>
      </w:r>
    </w:p>
    <w:p w14:paraId="281EB04A" w14:textId="2A517156" w:rsidR="00145D96" w:rsidRPr="000163F7" w:rsidRDefault="00000000" w:rsidP="00D22314">
      <w:pPr>
        <w:numPr>
          <w:ilvl w:val="0"/>
          <w:numId w:val="72"/>
        </w:numPr>
        <w:spacing w:after="0" w:line="360" w:lineRule="auto"/>
        <w:ind w:right="425" w:hanging="720"/>
        <w:rPr>
          <w:rFonts w:cs="Calibri"/>
          <w:szCs w:val="22"/>
        </w:rPr>
      </w:pPr>
      <w:r w:rsidRPr="000163F7">
        <w:rPr>
          <w:rFonts w:cs="Calibri"/>
          <w:szCs w:val="22"/>
        </w:rPr>
        <w:t>Cuotas</w:t>
      </w:r>
      <w:r w:rsidRPr="000163F7">
        <w:rPr>
          <w:rFonts w:cs="Calibri"/>
          <w:szCs w:val="22"/>
        </w:rPr>
        <w:tab/>
        <w:t>periódicas</w:t>
      </w:r>
      <w:r w:rsidRPr="000163F7">
        <w:rPr>
          <w:rFonts w:cs="Calibri"/>
          <w:szCs w:val="22"/>
        </w:rPr>
        <w:tab/>
        <w:t>y</w:t>
      </w:r>
      <w:r w:rsidRPr="000163F7">
        <w:rPr>
          <w:rFonts w:cs="Calibri"/>
          <w:szCs w:val="22"/>
        </w:rPr>
        <w:tab/>
        <w:t>extraordinarias</w:t>
      </w:r>
      <w:r w:rsidRPr="000163F7">
        <w:rPr>
          <w:rFonts w:cs="Calibri"/>
          <w:szCs w:val="22"/>
        </w:rPr>
        <w:tab/>
        <w:t>que</w:t>
      </w:r>
      <w:r w:rsidRPr="000163F7">
        <w:rPr>
          <w:rFonts w:cs="Calibri"/>
          <w:szCs w:val="22"/>
        </w:rPr>
        <w:tab/>
        <w:t>la</w:t>
      </w:r>
      <w:r w:rsidRPr="000163F7">
        <w:rPr>
          <w:rFonts w:cs="Calibri"/>
          <w:szCs w:val="22"/>
        </w:rPr>
        <w:tab/>
        <w:t>Asamblea</w:t>
      </w:r>
      <w:r w:rsidRPr="000163F7">
        <w:rPr>
          <w:rFonts w:cs="Calibri"/>
          <w:szCs w:val="22"/>
        </w:rPr>
        <w:tab/>
        <w:t>haya</w:t>
      </w:r>
      <w:r w:rsidR="00D22314">
        <w:rPr>
          <w:rFonts w:cs="Calibri"/>
          <w:szCs w:val="22"/>
        </w:rPr>
        <w:t xml:space="preserve"> </w:t>
      </w:r>
      <w:r w:rsidRPr="000163F7">
        <w:rPr>
          <w:rFonts w:cs="Calibri"/>
          <w:szCs w:val="22"/>
        </w:rPr>
        <w:t>establecido</w:t>
      </w:r>
      <w:r w:rsidR="000163F7" w:rsidRPr="000163F7">
        <w:rPr>
          <w:rFonts w:cs="Calibri"/>
          <w:szCs w:val="22"/>
        </w:rPr>
        <w:t xml:space="preserve"> </w:t>
      </w:r>
      <w:r w:rsidRPr="000163F7">
        <w:rPr>
          <w:rFonts w:cs="Calibri"/>
          <w:szCs w:val="22"/>
        </w:rPr>
        <w:t>conforme al Art. 37 de estos Estatutos.</w:t>
      </w:r>
    </w:p>
    <w:p w14:paraId="3C5DE225" w14:textId="206141BC" w:rsidR="00145D96" w:rsidRPr="000163F7" w:rsidRDefault="000163F7" w:rsidP="00AF36CE">
      <w:pPr>
        <w:spacing w:line="360" w:lineRule="auto"/>
        <w:ind w:left="-5" w:right="425"/>
        <w:rPr>
          <w:rFonts w:cs="Calibri"/>
          <w:szCs w:val="22"/>
        </w:rPr>
      </w:pPr>
      <w:r>
        <w:rPr>
          <w:rFonts w:cs="Calibri"/>
          <w:szCs w:val="22"/>
        </w:rPr>
        <w:t xml:space="preserve">40.2. </w:t>
      </w:r>
      <w:r w:rsidR="00000000" w:rsidRPr="000163F7">
        <w:rPr>
          <w:rFonts w:cs="Calibri"/>
          <w:szCs w:val="22"/>
        </w:rPr>
        <w:t>Este Fondo no será repartible entre las personas socias y se destinará principalmente tanto a la realización de reparaciones, obras de conservación y mejoras en los espacios e infraestructuras comunes, como a fomentar, gestionar y garantizar la prestación de servicios y el acceso colectivo a bienes de consumo, orientando su actuación a mejorar la calidad de vida de las personas socias, y la de aquellas personas con quienes se relacionan.</w:t>
      </w:r>
    </w:p>
    <w:p w14:paraId="78B9886B" w14:textId="7FFD9390" w:rsidR="00145D96" w:rsidRPr="00FD6B2A" w:rsidRDefault="000163F7" w:rsidP="00AF36CE">
      <w:pPr>
        <w:spacing w:line="360" w:lineRule="auto"/>
        <w:ind w:left="-5" w:right="425"/>
        <w:rPr>
          <w:rFonts w:cs="Calibri"/>
          <w:szCs w:val="22"/>
        </w:rPr>
      </w:pPr>
      <w:r>
        <w:rPr>
          <w:rFonts w:cs="Calibri"/>
          <w:szCs w:val="22"/>
        </w:rPr>
        <w:t xml:space="preserve">40.3 </w:t>
      </w:r>
      <w:r w:rsidR="00000000" w:rsidRPr="00FD6B2A">
        <w:rPr>
          <w:rFonts w:cs="Calibri"/>
          <w:szCs w:val="22"/>
        </w:rPr>
        <w:t>Sin perjuicio de su destino principal, también podrá destinarse este fondo tanto a cubrir las pérdidas cooperativas que pudieran existir, como a la promoción de nuevas viviendas o espacios en los que desarrollar sus actividades cooperativas.</w:t>
      </w:r>
    </w:p>
    <w:p w14:paraId="00B36F0E" w14:textId="6BDDE8C9" w:rsidR="00145D96" w:rsidRDefault="000163F7" w:rsidP="00AF36CE">
      <w:pPr>
        <w:spacing w:line="360" w:lineRule="auto"/>
        <w:ind w:left="-5" w:right="425"/>
        <w:rPr>
          <w:rFonts w:cs="Calibri"/>
          <w:szCs w:val="22"/>
        </w:rPr>
      </w:pPr>
      <w:r>
        <w:rPr>
          <w:rFonts w:cs="Calibri"/>
          <w:szCs w:val="22"/>
        </w:rPr>
        <w:t xml:space="preserve">40.4 </w:t>
      </w:r>
      <w:r w:rsidR="00000000" w:rsidRPr="00FD6B2A">
        <w:rPr>
          <w:rFonts w:cs="Calibri"/>
          <w:szCs w:val="22"/>
        </w:rPr>
        <w:t>Este Fondo Voluntario recibirá el nombre de Fondo Colectivo de Acceso a Modo Digno de Vida, sin perjuicio de que en un futuro se puedan crear otros Fondos Voluntarios con diferentes nombres y cuyos objetivos siempre deberán ser acordes a los objetivos de la cooperativa. En dicho caso, este Fondo Voluntario se utilizará para nutrir los diferentes Fondos Voluntarios que existan en la proporción que acuerde la Asamblea General, y ninguno de dichos Fondos podrá tener el carácter de repartible.</w:t>
      </w:r>
    </w:p>
    <w:p w14:paraId="7EB81B10" w14:textId="77777777" w:rsidR="00145D96" w:rsidRPr="000163F7" w:rsidRDefault="00000000" w:rsidP="000163F7">
      <w:pPr>
        <w:pStyle w:val="Ttulo2"/>
      </w:pPr>
      <w:r w:rsidRPr="000163F7">
        <w:t>Artículo 41. Ejercicio Económico</w:t>
      </w:r>
    </w:p>
    <w:p w14:paraId="77F330BE" w14:textId="77777777" w:rsidR="00145D96" w:rsidRPr="00FD6B2A" w:rsidRDefault="00000000" w:rsidP="0015339C">
      <w:pPr>
        <w:spacing w:line="360" w:lineRule="auto"/>
        <w:ind w:left="-5" w:right="425"/>
        <w:rPr>
          <w:rFonts w:cs="Calibri"/>
          <w:szCs w:val="22"/>
        </w:rPr>
      </w:pPr>
      <w:r w:rsidRPr="00FD6B2A">
        <w:rPr>
          <w:rFonts w:cs="Calibri"/>
          <w:szCs w:val="22"/>
        </w:rPr>
        <w:t>41.1. El ejercicio económico de la Cooperativa tendrá una duración de doce meses y quedará cerrado el 31 de diciembre de cada año, salvo en los casos de constitución, extinción o fusión de la sociedad, en cuyo caso corresponde a la Asamblea General determinar la duración del ejercicio económico y la fecha del cierre del mismo.</w:t>
      </w:r>
    </w:p>
    <w:p w14:paraId="47A1DF09" w14:textId="749E7388" w:rsidR="00145D96" w:rsidRPr="00FD6B2A" w:rsidRDefault="00000000" w:rsidP="0015339C">
      <w:pPr>
        <w:spacing w:line="360" w:lineRule="auto"/>
        <w:ind w:left="-5" w:right="425"/>
        <w:rPr>
          <w:rFonts w:cs="Calibri"/>
          <w:szCs w:val="22"/>
        </w:rPr>
      </w:pPr>
      <w:r w:rsidRPr="00FD6B2A">
        <w:rPr>
          <w:rFonts w:cs="Calibri"/>
          <w:szCs w:val="22"/>
        </w:rPr>
        <w:t xml:space="preserve">41.2. El Consejo Rector está obligado a formular, en el plazo máximo de cuatro meses computados a partir de la fecha del cierre del ejercicio económico, las cuentas anuales y una propuesta de </w:t>
      </w:r>
      <w:r w:rsidRPr="00FD6B2A">
        <w:rPr>
          <w:rFonts w:cs="Calibri"/>
          <w:szCs w:val="22"/>
        </w:rPr>
        <w:lastRenderedPageBreak/>
        <w:t>aplicación de los excedentes o imputación de pérdidas, que deberán ser presentados para su aprobación a la Asamblea General.</w:t>
      </w:r>
    </w:p>
    <w:p w14:paraId="27F63968" w14:textId="77777777" w:rsidR="00145D96" w:rsidRPr="000163F7" w:rsidRDefault="00000000" w:rsidP="000163F7">
      <w:pPr>
        <w:pStyle w:val="Ttulo2"/>
      </w:pPr>
      <w:r w:rsidRPr="000163F7">
        <w:t>Artículo 42. Determinación de resultados</w:t>
      </w:r>
    </w:p>
    <w:p w14:paraId="2C051C28" w14:textId="77777777" w:rsidR="00145D96" w:rsidRPr="00FD6B2A" w:rsidRDefault="00000000" w:rsidP="0015339C">
      <w:pPr>
        <w:spacing w:after="434" w:line="360" w:lineRule="auto"/>
        <w:ind w:left="-5" w:right="425"/>
        <w:rPr>
          <w:rFonts w:cs="Calibri"/>
          <w:szCs w:val="22"/>
        </w:rPr>
      </w:pPr>
      <w:r w:rsidRPr="00FD6B2A">
        <w:rPr>
          <w:rFonts w:cs="Calibri"/>
          <w:szCs w:val="22"/>
        </w:rPr>
        <w:t>La determinación de los resultados del ejercicio se llevará a cabo conforme a la normativa general contable, teniendo en cuenta lo establecido en el artículo 50 de la Ley Foral 14/2006, de Cooperativas de Navarra.</w:t>
      </w:r>
    </w:p>
    <w:p w14:paraId="5B15E80C" w14:textId="77777777" w:rsidR="00145D96" w:rsidRPr="000163F7" w:rsidRDefault="00000000" w:rsidP="000163F7">
      <w:pPr>
        <w:pStyle w:val="Ttulo2"/>
      </w:pPr>
      <w:r w:rsidRPr="000163F7">
        <w:t>Artículo 43. Aplicación de los excedentes y los beneficios</w:t>
      </w:r>
    </w:p>
    <w:p w14:paraId="7273F311" w14:textId="77777777" w:rsidR="00145D96" w:rsidRPr="00FD6B2A" w:rsidRDefault="00000000" w:rsidP="0015339C">
      <w:pPr>
        <w:spacing w:line="360" w:lineRule="auto"/>
        <w:ind w:left="-5" w:right="425"/>
        <w:rPr>
          <w:rFonts w:cs="Calibri"/>
          <w:szCs w:val="22"/>
        </w:rPr>
      </w:pPr>
      <w:r w:rsidRPr="00FD6B2A">
        <w:rPr>
          <w:rFonts w:cs="Calibri"/>
          <w:szCs w:val="22"/>
        </w:rPr>
        <w:t xml:space="preserve">43.1. Una vez aplicados los excedentes cooperativos netos al Fondo de Reserva Obligatorio y al Fondo de Educación y Promoción de conformidad con los Arto 39 y 40, la Cooperativa procederá a compensar las pérdidas de cualquier naturaleza acumuladas de años anteriores, y destinará la totalidad de excedentes restantes a los Fondos de Reserva Voluntarios, que serán de carácter </w:t>
      </w:r>
      <w:proofErr w:type="spellStart"/>
      <w:r w:rsidRPr="00FD6B2A">
        <w:rPr>
          <w:rFonts w:cs="Calibri"/>
          <w:szCs w:val="22"/>
        </w:rPr>
        <w:t>irrepartible</w:t>
      </w:r>
      <w:proofErr w:type="spellEnd"/>
      <w:r w:rsidRPr="00FD6B2A">
        <w:rPr>
          <w:rFonts w:cs="Calibri"/>
          <w:szCs w:val="22"/>
        </w:rPr>
        <w:t xml:space="preserve"> entre las socias y socios.</w:t>
      </w:r>
    </w:p>
    <w:p w14:paraId="6540C3CB" w14:textId="77777777" w:rsidR="00145D96" w:rsidRPr="00FD6B2A" w:rsidRDefault="00000000" w:rsidP="0015339C">
      <w:pPr>
        <w:spacing w:line="360" w:lineRule="auto"/>
        <w:ind w:left="-5" w:right="425"/>
        <w:rPr>
          <w:rFonts w:cs="Calibri"/>
          <w:szCs w:val="22"/>
        </w:rPr>
      </w:pPr>
      <w:r w:rsidRPr="00FD6B2A">
        <w:rPr>
          <w:rFonts w:cs="Calibri"/>
          <w:szCs w:val="22"/>
        </w:rPr>
        <w:t xml:space="preserve">43.2. De los beneficios </w:t>
      </w:r>
      <w:proofErr w:type="spellStart"/>
      <w:r w:rsidRPr="00FD6B2A">
        <w:rPr>
          <w:rFonts w:cs="Calibri"/>
          <w:szCs w:val="22"/>
        </w:rPr>
        <w:t>extracooperativos</w:t>
      </w:r>
      <w:proofErr w:type="spellEnd"/>
      <w:r w:rsidRPr="00FD6B2A">
        <w:rPr>
          <w:rFonts w:cs="Calibri"/>
          <w:szCs w:val="22"/>
        </w:rPr>
        <w:t xml:space="preserve"> netos, una vez deducidas las pérdidas de cualquier naturaleza de ejercicios anteriores y antes del impuesto sobre sociedades, se debe destinar al Fondo de Reserva Obligatorio el porcentaje establecido en el Art. 39.2.c), destinando el resto a los Fondos de Reserva Voluntarios.</w:t>
      </w:r>
    </w:p>
    <w:p w14:paraId="00A41CE4" w14:textId="77777777" w:rsidR="00145D96" w:rsidRPr="00FD6B2A" w:rsidRDefault="00000000" w:rsidP="0015339C">
      <w:pPr>
        <w:spacing w:after="434" w:line="360" w:lineRule="auto"/>
        <w:ind w:left="-5" w:right="425"/>
        <w:rPr>
          <w:rFonts w:cs="Calibri"/>
          <w:szCs w:val="22"/>
        </w:rPr>
      </w:pPr>
      <w:r w:rsidRPr="00FD6B2A">
        <w:rPr>
          <w:rFonts w:cs="Calibri"/>
          <w:szCs w:val="22"/>
        </w:rPr>
        <w:t xml:space="preserve">43.3. La parte del resultado de la regularización del balance que no se haya destinado al Fondo de Reserva Obligatorio, la Cooperativa lo ha de aplicar, en uno o más ejercicios, conforme al acuerdo de la Asamblea General, al incremento de los Fondos de Reserva Voluntarios y fondos </w:t>
      </w:r>
      <w:proofErr w:type="spellStart"/>
      <w:r w:rsidRPr="00FD6B2A">
        <w:rPr>
          <w:rFonts w:cs="Calibri"/>
          <w:szCs w:val="22"/>
        </w:rPr>
        <w:t>irrepartibles</w:t>
      </w:r>
      <w:proofErr w:type="spellEnd"/>
      <w:r w:rsidRPr="00FD6B2A">
        <w:rPr>
          <w:rFonts w:cs="Calibri"/>
          <w:szCs w:val="22"/>
        </w:rPr>
        <w:t>, respetando las limitaciones que la normativa reguladora sobre actualización de balances establezca sobre la disponibilidad.</w:t>
      </w:r>
    </w:p>
    <w:p w14:paraId="32F4F7A6" w14:textId="77777777" w:rsidR="00145D96" w:rsidRPr="000163F7" w:rsidRDefault="00000000" w:rsidP="000163F7">
      <w:pPr>
        <w:pStyle w:val="Ttulo2"/>
      </w:pPr>
      <w:r w:rsidRPr="000163F7">
        <w:t>Artículo 44. Régimen para cooperativas sin ánimo de lucro</w:t>
      </w:r>
    </w:p>
    <w:p w14:paraId="7ACD6435" w14:textId="39E7A3E0" w:rsidR="00145D96" w:rsidRPr="00FD6B2A" w:rsidRDefault="00000000" w:rsidP="0015339C">
      <w:pPr>
        <w:spacing w:after="0" w:line="360" w:lineRule="auto"/>
        <w:ind w:left="-5" w:right="425"/>
        <w:rPr>
          <w:rFonts w:cs="Calibri"/>
          <w:szCs w:val="22"/>
        </w:rPr>
      </w:pPr>
      <w:r w:rsidRPr="00FD6B2A">
        <w:rPr>
          <w:rFonts w:cs="Calibri"/>
          <w:szCs w:val="22"/>
        </w:rPr>
        <w:t>A efectos del artículo 78, de la Ley Foral 14/</w:t>
      </w:r>
      <w:r w:rsidR="000D69FB" w:rsidRPr="00FD6B2A">
        <w:rPr>
          <w:rFonts w:cs="Calibri"/>
          <w:szCs w:val="22"/>
        </w:rPr>
        <w:t>2006, la</w:t>
      </w:r>
      <w:r w:rsidR="006860FE" w:rsidRPr="00FD6B2A">
        <w:rPr>
          <w:rFonts w:cs="Calibri"/>
          <w:szCs w:val="22"/>
        </w:rPr>
        <w:t xml:space="preserve"> cooperativa </w:t>
      </w:r>
      <w:r w:rsidRPr="00FD6B2A">
        <w:rPr>
          <w:rFonts w:cs="Calibri"/>
          <w:szCs w:val="22"/>
        </w:rPr>
        <w:t>se constituye como una cooperativa sin ánimo de lucro y asume expresamente, las condiciones siguientes en él establecidas:</w:t>
      </w:r>
    </w:p>
    <w:p w14:paraId="37CC98D2" w14:textId="30E6C8CA" w:rsidR="00145D96" w:rsidRPr="00AF36CE" w:rsidRDefault="00000000" w:rsidP="00A06181">
      <w:pPr>
        <w:numPr>
          <w:ilvl w:val="0"/>
          <w:numId w:val="95"/>
        </w:numPr>
        <w:spacing w:after="0" w:line="360" w:lineRule="auto"/>
        <w:ind w:right="425" w:hanging="720"/>
        <w:rPr>
          <w:rFonts w:cs="Calibri"/>
          <w:szCs w:val="22"/>
        </w:rPr>
      </w:pPr>
      <w:r w:rsidRPr="00AF36CE">
        <w:rPr>
          <w:rFonts w:cs="Calibri"/>
          <w:szCs w:val="22"/>
        </w:rPr>
        <w:t>Los resultados positivos, si los hubiere, no podrán ser repartidos entre sus</w:t>
      </w:r>
      <w:r w:rsidR="000163F7" w:rsidRPr="00AF36CE">
        <w:rPr>
          <w:rFonts w:cs="Calibri"/>
          <w:szCs w:val="22"/>
        </w:rPr>
        <w:t xml:space="preserve"> </w:t>
      </w:r>
      <w:r w:rsidRPr="00AF36CE">
        <w:rPr>
          <w:rFonts w:cs="Calibri"/>
          <w:szCs w:val="22"/>
        </w:rPr>
        <w:t>socios y socias.</w:t>
      </w:r>
    </w:p>
    <w:p w14:paraId="3F0F8DA6" w14:textId="77777777" w:rsidR="00145D96" w:rsidRPr="00FD6B2A" w:rsidRDefault="00000000" w:rsidP="00A06181">
      <w:pPr>
        <w:numPr>
          <w:ilvl w:val="0"/>
          <w:numId w:val="95"/>
        </w:numPr>
        <w:spacing w:after="0" w:line="360" w:lineRule="auto"/>
        <w:ind w:right="425" w:hanging="720"/>
        <w:rPr>
          <w:rFonts w:cs="Calibri"/>
          <w:szCs w:val="22"/>
        </w:rPr>
      </w:pPr>
      <w:r w:rsidRPr="00FD6B2A">
        <w:rPr>
          <w:rFonts w:cs="Calibri"/>
          <w:szCs w:val="22"/>
        </w:rPr>
        <w:t>Las aportaciones de los socios y socias al capital social, tanto obligatorias como voluntarias, no podrán devengar un interés superior al interés legal del dinero, sin perjuicio de la posible actualización de las mismas.</w:t>
      </w:r>
    </w:p>
    <w:p w14:paraId="52B9FF95" w14:textId="4ED9F1C1" w:rsidR="00145D96" w:rsidRPr="00FD6B2A" w:rsidRDefault="00000000" w:rsidP="00A06181">
      <w:pPr>
        <w:numPr>
          <w:ilvl w:val="0"/>
          <w:numId w:val="95"/>
        </w:numPr>
        <w:spacing w:after="0" w:line="360" w:lineRule="auto"/>
        <w:ind w:right="425" w:hanging="720"/>
        <w:rPr>
          <w:rFonts w:cs="Calibri"/>
          <w:szCs w:val="22"/>
        </w:rPr>
      </w:pPr>
      <w:r w:rsidRPr="00FD6B2A">
        <w:rPr>
          <w:rFonts w:cs="Calibri"/>
          <w:szCs w:val="22"/>
        </w:rPr>
        <w:lastRenderedPageBreak/>
        <w:t>Las personas que desempeñen cargos en el Consejo Rector lo harán de modo gratuito, sin perjuicio de las compensaciones económicas procedentes por los gastos en los que puedan incurrir los consejeros en el desempeño de sus funciones.</w:t>
      </w:r>
    </w:p>
    <w:p w14:paraId="359A6FC7" w14:textId="6783A047" w:rsidR="00145D96" w:rsidRPr="00A06181" w:rsidRDefault="00000000" w:rsidP="00A06181">
      <w:pPr>
        <w:numPr>
          <w:ilvl w:val="0"/>
          <w:numId w:val="95"/>
        </w:numPr>
        <w:spacing w:after="0" w:line="360" w:lineRule="auto"/>
        <w:ind w:right="425" w:hanging="720"/>
        <w:rPr>
          <w:rFonts w:cs="Calibri"/>
          <w:szCs w:val="22"/>
        </w:rPr>
      </w:pPr>
      <w:r w:rsidRPr="00A06181">
        <w:rPr>
          <w:rFonts w:cs="Calibri"/>
          <w:szCs w:val="22"/>
        </w:rPr>
        <w:t>Las retribuciones de los socios y socias trabajadores, o, en su caso, de los</w:t>
      </w:r>
      <w:r w:rsidR="00A06181" w:rsidRPr="00A06181">
        <w:rPr>
          <w:rFonts w:cs="Calibri"/>
          <w:szCs w:val="22"/>
        </w:rPr>
        <w:t xml:space="preserve"> </w:t>
      </w:r>
      <w:r w:rsidRPr="00A06181">
        <w:rPr>
          <w:rFonts w:cs="Calibri"/>
          <w:szCs w:val="22"/>
        </w:rPr>
        <w:t>socios de trabajo y de los trabajadores por cuenta ajena, no podrán superar el 150 por 100 de las retribuciones que, en función de la actividad y categoría profesional alcanzada, establezca el convenio colectivo aplicable al personal asalariado del sector.</w:t>
      </w:r>
    </w:p>
    <w:p w14:paraId="4FD7C10C" w14:textId="77777777" w:rsidR="00A06181" w:rsidRDefault="00A06181" w:rsidP="000163F7">
      <w:pPr>
        <w:pStyle w:val="Ttulo2"/>
      </w:pPr>
    </w:p>
    <w:p w14:paraId="00BEE4FC" w14:textId="0090D8BF" w:rsidR="00145D96" w:rsidRPr="000163F7" w:rsidRDefault="00000000" w:rsidP="000163F7">
      <w:pPr>
        <w:pStyle w:val="Ttulo2"/>
      </w:pPr>
      <w:r w:rsidRPr="000163F7">
        <w:t>Artículo 45. Imputación de las pérdidas</w:t>
      </w:r>
    </w:p>
    <w:p w14:paraId="36635A29" w14:textId="74607CCA" w:rsidR="00145D96" w:rsidRPr="00FD6B2A" w:rsidRDefault="00000000" w:rsidP="0015339C">
      <w:pPr>
        <w:spacing w:after="0" w:line="360" w:lineRule="auto"/>
        <w:ind w:left="-5" w:right="425"/>
        <w:rPr>
          <w:rFonts w:cs="Calibri"/>
          <w:szCs w:val="22"/>
        </w:rPr>
      </w:pPr>
      <w:r w:rsidRPr="00FD6B2A">
        <w:rPr>
          <w:rFonts w:cs="Calibri"/>
          <w:szCs w:val="22"/>
        </w:rPr>
        <w:t xml:space="preserve">45.1. La imputación de las pérdidas de cada ejercicio </w:t>
      </w:r>
      <w:r w:rsidR="000D69FB" w:rsidRPr="00FD6B2A">
        <w:rPr>
          <w:rFonts w:cs="Calibri"/>
          <w:szCs w:val="22"/>
        </w:rPr>
        <w:t>económico</w:t>
      </w:r>
      <w:r w:rsidRPr="00FD6B2A">
        <w:rPr>
          <w:rFonts w:cs="Calibri"/>
          <w:szCs w:val="22"/>
        </w:rPr>
        <w:t xml:space="preserve"> se realizará conforme a las siguientes normas:</w:t>
      </w:r>
    </w:p>
    <w:p w14:paraId="1C869CBB" w14:textId="77777777" w:rsidR="00145D96" w:rsidRPr="00A06181" w:rsidRDefault="00000000" w:rsidP="00A06181">
      <w:pPr>
        <w:pStyle w:val="Prrafodelista"/>
        <w:numPr>
          <w:ilvl w:val="0"/>
          <w:numId w:val="97"/>
        </w:numPr>
        <w:spacing w:after="0" w:line="360" w:lineRule="auto"/>
        <w:ind w:right="425"/>
        <w:rPr>
          <w:rFonts w:cs="Calibri"/>
          <w:szCs w:val="22"/>
        </w:rPr>
      </w:pPr>
      <w:r w:rsidRPr="00A06181">
        <w:rPr>
          <w:rFonts w:cs="Calibri"/>
          <w:szCs w:val="22"/>
        </w:rPr>
        <w:t>Al Fondo de Reserva Obligatorio se imputará un 50 por ciento de las mismas.</w:t>
      </w:r>
    </w:p>
    <w:p w14:paraId="73377BF6" w14:textId="77777777" w:rsidR="00145D96" w:rsidRPr="00FD6B2A" w:rsidRDefault="00000000" w:rsidP="00A06181">
      <w:pPr>
        <w:numPr>
          <w:ilvl w:val="0"/>
          <w:numId w:val="97"/>
        </w:numPr>
        <w:spacing w:after="0" w:line="360" w:lineRule="auto"/>
        <w:ind w:right="425"/>
        <w:rPr>
          <w:rFonts w:cs="Calibri"/>
          <w:szCs w:val="22"/>
        </w:rPr>
      </w:pPr>
      <w:r w:rsidRPr="00FD6B2A">
        <w:rPr>
          <w:rFonts w:cs="Calibri"/>
          <w:szCs w:val="22"/>
        </w:rPr>
        <w:t>Si la Asamblea General acordase la creación de un Fondo de Reserva Voluntario podrá igualmente imputar el porcentaje que determine a dicho fondo.</w:t>
      </w:r>
    </w:p>
    <w:p w14:paraId="329B77E4" w14:textId="77777777" w:rsidR="00145D96" w:rsidRPr="00FD6B2A" w:rsidRDefault="00000000" w:rsidP="00A06181">
      <w:pPr>
        <w:numPr>
          <w:ilvl w:val="0"/>
          <w:numId w:val="97"/>
        </w:numPr>
        <w:spacing w:after="0" w:line="360" w:lineRule="auto"/>
        <w:ind w:right="425"/>
        <w:rPr>
          <w:rFonts w:cs="Calibri"/>
          <w:szCs w:val="22"/>
        </w:rPr>
      </w:pPr>
      <w:r w:rsidRPr="00FD6B2A">
        <w:rPr>
          <w:rFonts w:cs="Calibri"/>
          <w:szCs w:val="22"/>
        </w:rPr>
        <w:t>La diferencia resultante se imputará a las personas socias en proporción a la actividad cooperativizada mínima obligatoria de cada persona socia, aprobándose la distribución en la próxima Asamblea General que se celebre después de aquella en que se haya presentado el balance de cuentas anuales del que derivan las pérdidas, recogiendo en el acta la participación en las pérdidas que corresponde a cada persona socia.</w:t>
      </w:r>
    </w:p>
    <w:p w14:paraId="1153327C" w14:textId="28A5C8F6" w:rsidR="00145D96" w:rsidRPr="00FD6B2A" w:rsidRDefault="00000000" w:rsidP="00A06181">
      <w:pPr>
        <w:numPr>
          <w:ilvl w:val="0"/>
          <w:numId w:val="97"/>
        </w:numPr>
        <w:spacing w:after="0" w:line="360" w:lineRule="auto"/>
        <w:ind w:right="425"/>
        <w:rPr>
          <w:rFonts w:cs="Calibri"/>
          <w:szCs w:val="22"/>
        </w:rPr>
      </w:pPr>
      <w:r w:rsidRPr="00FD6B2A">
        <w:rPr>
          <w:rFonts w:cs="Calibri"/>
          <w:szCs w:val="22"/>
        </w:rPr>
        <w:t xml:space="preserve">Para el caso de que, efectuadas las correspondientes imputaciones de acuerdo con los apartados anteriores, no se cubrieran las pérdidas en su totalidad, las restantes se imputarán a las </w:t>
      </w:r>
      <w:r w:rsidR="000D69FB" w:rsidRPr="00FD6B2A">
        <w:rPr>
          <w:rFonts w:cs="Calibri"/>
          <w:szCs w:val="22"/>
        </w:rPr>
        <w:t>socias titulares</w:t>
      </w:r>
      <w:r w:rsidRPr="00FD6B2A">
        <w:rPr>
          <w:rFonts w:cs="Calibri"/>
          <w:szCs w:val="22"/>
        </w:rPr>
        <w:t xml:space="preserve"> de derechos de uso sobre alguna vivienda, previo acuerdo por mayoría de dos terceras partes de la Asamblea General, que establecerá los criterios de distribución y asignará la participación a cada persona </w:t>
      </w:r>
      <w:r w:rsidR="000D69FB" w:rsidRPr="00FD6B2A">
        <w:rPr>
          <w:rFonts w:cs="Calibri"/>
          <w:szCs w:val="22"/>
        </w:rPr>
        <w:t>socia.</w:t>
      </w:r>
    </w:p>
    <w:p w14:paraId="3FC46B8E" w14:textId="77777777" w:rsidR="00145D96" w:rsidRPr="00FD6B2A" w:rsidRDefault="00000000" w:rsidP="00A06181">
      <w:pPr>
        <w:numPr>
          <w:ilvl w:val="0"/>
          <w:numId w:val="97"/>
        </w:numPr>
        <w:spacing w:after="0" w:line="360" w:lineRule="auto"/>
        <w:ind w:right="425"/>
        <w:rPr>
          <w:rFonts w:cs="Calibri"/>
          <w:szCs w:val="22"/>
        </w:rPr>
      </w:pPr>
      <w:r w:rsidRPr="00FD6B2A">
        <w:rPr>
          <w:rFonts w:cs="Calibri"/>
          <w:szCs w:val="22"/>
        </w:rPr>
        <w:t>En ningún caso se podrán imputar las pérdidas a las personas socias en función de sus aportaciones al capital social.</w:t>
      </w:r>
    </w:p>
    <w:p w14:paraId="095CB6DC" w14:textId="77777777" w:rsidR="00A06181" w:rsidRDefault="00A06181" w:rsidP="0015339C">
      <w:pPr>
        <w:spacing w:after="0" w:line="360" w:lineRule="auto"/>
        <w:ind w:left="-5" w:right="425"/>
        <w:rPr>
          <w:rFonts w:cs="Calibri"/>
          <w:szCs w:val="22"/>
        </w:rPr>
      </w:pPr>
    </w:p>
    <w:p w14:paraId="6D5EFC60" w14:textId="33A2D89C" w:rsidR="00145D96" w:rsidRPr="00FD6B2A" w:rsidRDefault="00000000" w:rsidP="0015339C">
      <w:pPr>
        <w:spacing w:after="0" w:line="360" w:lineRule="auto"/>
        <w:ind w:left="-5" w:right="425"/>
        <w:rPr>
          <w:rFonts w:cs="Calibri"/>
          <w:szCs w:val="22"/>
        </w:rPr>
      </w:pPr>
      <w:r w:rsidRPr="00FD6B2A">
        <w:rPr>
          <w:rFonts w:cs="Calibri"/>
          <w:szCs w:val="22"/>
        </w:rPr>
        <w:t>45.2. Las pérdidas imputadas a cada persona socia se satisfarán de alguna de las siguientes formas:</w:t>
      </w:r>
    </w:p>
    <w:p w14:paraId="7004EE40" w14:textId="77777777" w:rsidR="00145D96" w:rsidRPr="00FD6B2A" w:rsidRDefault="00000000" w:rsidP="00AF36CE">
      <w:pPr>
        <w:numPr>
          <w:ilvl w:val="0"/>
          <w:numId w:val="78"/>
        </w:numPr>
        <w:spacing w:after="132" w:line="360" w:lineRule="auto"/>
        <w:ind w:right="425"/>
        <w:rPr>
          <w:rFonts w:cs="Calibri"/>
          <w:szCs w:val="22"/>
        </w:rPr>
      </w:pPr>
      <w:r w:rsidRPr="00FD6B2A">
        <w:rPr>
          <w:rFonts w:cs="Calibri"/>
          <w:szCs w:val="22"/>
        </w:rPr>
        <w:t>En metálico dentro del ejercicio económico en que se hubiera aprobado el</w:t>
      </w:r>
    </w:p>
    <w:p w14:paraId="0835055D" w14:textId="77777777" w:rsidR="00145D96" w:rsidRPr="00AF36CE" w:rsidRDefault="00000000" w:rsidP="00AF36CE">
      <w:pPr>
        <w:pStyle w:val="Prrafodelista"/>
        <w:numPr>
          <w:ilvl w:val="0"/>
          <w:numId w:val="78"/>
        </w:numPr>
        <w:spacing w:after="132" w:line="360" w:lineRule="auto"/>
        <w:ind w:right="425"/>
        <w:rPr>
          <w:rFonts w:cs="Calibri"/>
          <w:szCs w:val="22"/>
        </w:rPr>
      </w:pPr>
      <w:r w:rsidRPr="00AF36CE">
        <w:rPr>
          <w:rFonts w:cs="Calibri"/>
          <w:szCs w:val="22"/>
        </w:rPr>
        <w:t>balance en que se acusen las pérdidas.</w:t>
      </w:r>
    </w:p>
    <w:p w14:paraId="751B7ADA" w14:textId="77777777" w:rsidR="00145D96" w:rsidRPr="00FD6B2A" w:rsidRDefault="00000000" w:rsidP="00AF36CE">
      <w:pPr>
        <w:numPr>
          <w:ilvl w:val="0"/>
          <w:numId w:val="78"/>
        </w:numPr>
        <w:spacing w:after="0" w:line="360" w:lineRule="auto"/>
        <w:ind w:right="425"/>
        <w:rPr>
          <w:rFonts w:cs="Calibri"/>
          <w:szCs w:val="22"/>
        </w:rPr>
      </w:pPr>
      <w:r w:rsidRPr="00FD6B2A">
        <w:rPr>
          <w:rFonts w:cs="Calibri"/>
          <w:szCs w:val="22"/>
        </w:rPr>
        <w:t>Mediante compensación con las aportaciones voluntarias de la persona socia al capital social.</w:t>
      </w:r>
    </w:p>
    <w:p w14:paraId="3A44F4A2" w14:textId="77777777" w:rsidR="00145D96" w:rsidRPr="00FD6B2A" w:rsidRDefault="00000000" w:rsidP="00AF36CE">
      <w:pPr>
        <w:numPr>
          <w:ilvl w:val="0"/>
          <w:numId w:val="78"/>
        </w:numPr>
        <w:spacing w:line="360" w:lineRule="auto"/>
        <w:ind w:right="425"/>
        <w:rPr>
          <w:rFonts w:cs="Calibri"/>
          <w:szCs w:val="22"/>
        </w:rPr>
      </w:pPr>
      <w:r w:rsidRPr="00FD6B2A">
        <w:rPr>
          <w:rFonts w:cs="Calibri"/>
          <w:szCs w:val="22"/>
        </w:rPr>
        <w:t>Mediante deducciones en las aportaciones obligatorias de la persona socia al capital social.</w:t>
      </w:r>
    </w:p>
    <w:p w14:paraId="0269B303" w14:textId="77777777" w:rsidR="00145D96" w:rsidRPr="00FD6B2A" w:rsidRDefault="00000000" w:rsidP="0015339C">
      <w:pPr>
        <w:spacing w:line="360" w:lineRule="auto"/>
        <w:ind w:left="-5" w:right="425"/>
        <w:rPr>
          <w:rFonts w:cs="Calibri"/>
          <w:szCs w:val="22"/>
        </w:rPr>
      </w:pPr>
      <w:r w:rsidRPr="00FD6B2A">
        <w:rPr>
          <w:rFonts w:cs="Calibri"/>
          <w:szCs w:val="22"/>
        </w:rPr>
        <w:lastRenderedPageBreak/>
        <w:t xml:space="preserve">45.3. Respecto a las pérdidas que tengan su origen en la actividad </w:t>
      </w:r>
      <w:proofErr w:type="spellStart"/>
      <w:r w:rsidRPr="00FD6B2A">
        <w:rPr>
          <w:rFonts w:cs="Calibri"/>
          <w:szCs w:val="22"/>
        </w:rPr>
        <w:t>intracooperativa</w:t>
      </w:r>
      <w:proofErr w:type="spellEnd"/>
      <w:r w:rsidRPr="00FD6B2A">
        <w:rPr>
          <w:rFonts w:cs="Calibri"/>
          <w:szCs w:val="22"/>
        </w:rPr>
        <w:t>, éstas se imputarán íntegramente al Fondo de Reserva Obligatorio.</w:t>
      </w:r>
    </w:p>
    <w:p w14:paraId="2C052A7F" w14:textId="77777777" w:rsidR="00145D96" w:rsidRPr="000163F7" w:rsidRDefault="00000000" w:rsidP="000163F7">
      <w:pPr>
        <w:pStyle w:val="Ttulo2"/>
      </w:pPr>
      <w:r w:rsidRPr="000163F7">
        <w:t>Artículo 46. De los Libros y la Contabilidad</w:t>
      </w:r>
    </w:p>
    <w:p w14:paraId="5D3C0AA7" w14:textId="77777777" w:rsidR="00145D96" w:rsidRPr="00FD6B2A" w:rsidRDefault="00000000" w:rsidP="0015339C">
      <w:pPr>
        <w:spacing w:after="132" w:line="360" w:lineRule="auto"/>
        <w:ind w:left="-5" w:right="425"/>
        <w:rPr>
          <w:rFonts w:cs="Calibri"/>
          <w:szCs w:val="22"/>
        </w:rPr>
      </w:pPr>
      <w:r w:rsidRPr="00FD6B2A">
        <w:rPr>
          <w:rFonts w:cs="Calibri"/>
          <w:szCs w:val="22"/>
        </w:rPr>
        <w:t>46.1. La cooperativa llevará, en orden y al día, los siguientes libros:</w:t>
      </w:r>
    </w:p>
    <w:p w14:paraId="63718235" w14:textId="77777777" w:rsidR="00145D96" w:rsidRPr="00FD6B2A" w:rsidRDefault="00000000" w:rsidP="00A06181">
      <w:pPr>
        <w:pStyle w:val="Prrafodelista"/>
        <w:numPr>
          <w:ilvl w:val="0"/>
          <w:numId w:val="98"/>
        </w:numPr>
        <w:spacing w:after="0" w:line="360" w:lineRule="auto"/>
        <w:ind w:right="425"/>
        <w:rPr>
          <w:rFonts w:cs="Calibri"/>
          <w:szCs w:val="22"/>
        </w:rPr>
      </w:pPr>
      <w:r w:rsidRPr="00FD6B2A">
        <w:rPr>
          <w:rFonts w:cs="Calibri"/>
          <w:szCs w:val="22"/>
        </w:rPr>
        <w:t>Libro registro de socios y, en su caso, de asociados, con detalle de su identificación.</w:t>
      </w:r>
    </w:p>
    <w:p w14:paraId="149D076B" w14:textId="77777777" w:rsidR="00145D96" w:rsidRPr="00FD6B2A" w:rsidRDefault="00000000" w:rsidP="00A06181">
      <w:pPr>
        <w:pStyle w:val="Prrafodelista"/>
        <w:numPr>
          <w:ilvl w:val="0"/>
          <w:numId w:val="98"/>
        </w:numPr>
        <w:spacing w:after="0" w:line="360" w:lineRule="auto"/>
        <w:ind w:right="425"/>
        <w:rPr>
          <w:rFonts w:cs="Calibri"/>
          <w:szCs w:val="22"/>
        </w:rPr>
      </w:pPr>
      <w:r w:rsidRPr="00FD6B2A">
        <w:rPr>
          <w:rFonts w:cs="Calibri"/>
          <w:szCs w:val="22"/>
        </w:rPr>
        <w:t>Libro registro de aportaciones al capital social.</w:t>
      </w:r>
    </w:p>
    <w:p w14:paraId="67325761" w14:textId="77777777" w:rsidR="00145D96" w:rsidRPr="00FD6B2A" w:rsidRDefault="00000000" w:rsidP="00A06181">
      <w:pPr>
        <w:pStyle w:val="Prrafodelista"/>
        <w:numPr>
          <w:ilvl w:val="0"/>
          <w:numId w:val="98"/>
        </w:numPr>
        <w:spacing w:after="0" w:line="360" w:lineRule="auto"/>
        <w:ind w:right="425"/>
        <w:rPr>
          <w:rFonts w:cs="Calibri"/>
          <w:szCs w:val="22"/>
        </w:rPr>
      </w:pPr>
      <w:r w:rsidRPr="00FD6B2A">
        <w:rPr>
          <w:rFonts w:cs="Calibri"/>
          <w:szCs w:val="22"/>
        </w:rPr>
        <w:t>Libros de actas de la Asamblea General, del Consejo Rector (Coordinación General) y, en su caso, del comité de recursos.</w:t>
      </w:r>
    </w:p>
    <w:p w14:paraId="114F1755" w14:textId="77777777" w:rsidR="00145D96" w:rsidRPr="00FD6B2A" w:rsidRDefault="00000000" w:rsidP="00A06181">
      <w:pPr>
        <w:pStyle w:val="Prrafodelista"/>
        <w:numPr>
          <w:ilvl w:val="0"/>
          <w:numId w:val="98"/>
        </w:numPr>
        <w:spacing w:after="0" w:line="360" w:lineRule="auto"/>
        <w:ind w:right="425"/>
        <w:rPr>
          <w:rFonts w:cs="Calibri"/>
          <w:szCs w:val="22"/>
        </w:rPr>
      </w:pPr>
      <w:r w:rsidRPr="00FD6B2A">
        <w:rPr>
          <w:rFonts w:cs="Calibri"/>
          <w:szCs w:val="22"/>
        </w:rPr>
        <w:t>Libros de contabilidad, que obligatoriamente serán el diario y el de inventarios y cuentas anuales, de acuerdo con el contenido que para los mismos señala la legislación mercantil.</w:t>
      </w:r>
    </w:p>
    <w:p w14:paraId="223ECB5B" w14:textId="77777777" w:rsidR="00145D96" w:rsidRPr="00FD6B2A" w:rsidRDefault="00000000" w:rsidP="00A06181">
      <w:pPr>
        <w:pStyle w:val="Prrafodelista"/>
        <w:numPr>
          <w:ilvl w:val="0"/>
          <w:numId w:val="98"/>
        </w:numPr>
        <w:spacing w:after="0" w:line="360" w:lineRule="auto"/>
        <w:ind w:right="425"/>
        <w:rPr>
          <w:rFonts w:cs="Calibri"/>
          <w:szCs w:val="22"/>
        </w:rPr>
      </w:pPr>
      <w:r w:rsidRPr="00FD6B2A">
        <w:rPr>
          <w:rFonts w:cs="Calibri"/>
          <w:szCs w:val="22"/>
        </w:rPr>
        <w:t>Libro de informes de los interventores de cuentas.</w:t>
      </w:r>
    </w:p>
    <w:p w14:paraId="5E0C33BB" w14:textId="77777777" w:rsidR="00145D96" w:rsidRPr="00FD6B2A" w:rsidRDefault="00000000" w:rsidP="0015339C">
      <w:pPr>
        <w:spacing w:after="0" w:line="360" w:lineRule="auto"/>
        <w:ind w:left="-5" w:right="425"/>
        <w:rPr>
          <w:rFonts w:cs="Calibri"/>
          <w:szCs w:val="22"/>
        </w:rPr>
      </w:pPr>
      <w:r w:rsidRPr="00FD6B2A">
        <w:rPr>
          <w:rFonts w:cs="Calibri"/>
          <w:szCs w:val="22"/>
        </w:rPr>
        <w:t>46.2. Los libros serán diligenciados por el Registro de Cooperativas de Navarra, antes de su utilización.</w:t>
      </w:r>
    </w:p>
    <w:p w14:paraId="15296653" w14:textId="77777777" w:rsidR="00145D96" w:rsidRPr="00FD6B2A" w:rsidRDefault="00000000" w:rsidP="0015339C">
      <w:pPr>
        <w:spacing w:after="434" w:line="360" w:lineRule="auto"/>
        <w:ind w:left="-5" w:right="425"/>
        <w:rPr>
          <w:rFonts w:cs="Calibri"/>
          <w:szCs w:val="22"/>
        </w:rPr>
      </w:pPr>
      <w:r w:rsidRPr="00FD6B2A">
        <w:rPr>
          <w:rFonts w:cs="Calibri"/>
          <w:szCs w:val="22"/>
        </w:rPr>
        <w:t>Sin perjuicio de ello, será válida la realización de anotaciones y asientos por cualquier procedimiento idóneo sobre hojas que después habrán de ser encuadernadas correlativamente para formar los libros registros, los cuales serán presentados para su diligencia antes de que transcurran dos meses desde la aprobación de las cuentas anuales del ejercicio económico.</w:t>
      </w:r>
    </w:p>
    <w:p w14:paraId="3AFAC30E" w14:textId="77777777" w:rsidR="00DE6D23" w:rsidRPr="00FD6B2A" w:rsidRDefault="00DE6D23" w:rsidP="0015339C">
      <w:pPr>
        <w:spacing w:after="434" w:line="360" w:lineRule="auto"/>
        <w:ind w:left="-5" w:right="425"/>
        <w:rPr>
          <w:rFonts w:cs="Calibri"/>
          <w:szCs w:val="22"/>
        </w:rPr>
      </w:pPr>
    </w:p>
    <w:p w14:paraId="71EB0E78" w14:textId="77777777" w:rsidR="000163F7" w:rsidRDefault="000163F7">
      <w:pPr>
        <w:spacing w:after="160" w:line="278" w:lineRule="auto"/>
        <w:ind w:left="0" w:right="0" w:firstLine="0"/>
        <w:jc w:val="left"/>
        <w:rPr>
          <w:rFonts w:cs="Calibri"/>
          <w:b/>
          <w:color w:val="196B24" w:themeColor="accent3"/>
          <w:szCs w:val="22"/>
        </w:rPr>
      </w:pPr>
      <w:r>
        <w:rPr>
          <w:color w:val="196B24" w:themeColor="accent3"/>
          <w:szCs w:val="22"/>
        </w:rPr>
        <w:br w:type="page"/>
      </w:r>
    </w:p>
    <w:p w14:paraId="70474C60" w14:textId="3755CECB" w:rsidR="00145D96" w:rsidRPr="00AF36CE" w:rsidRDefault="00000000" w:rsidP="00DE6D23">
      <w:pPr>
        <w:pStyle w:val="Ttulo2"/>
        <w:rPr>
          <w:color w:val="196B24" w:themeColor="accent3"/>
          <w:sz w:val="28"/>
          <w:szCs w:val="28"/>
        </w:rPr>
      </w:pPr>
      <w:r w:rsidRPr="00AF36CE">
        <w:rPr>
          <w:color w:val="196B24" w:themeColor="accent3"/>
          <w:sz w:val="28"/>
          <w:szCs w:val="28"/>
        </w:rPr>
        <w:lastRenderedPageBreak/>
        <w:t>CAPÍTULO V - MODIFICACIÓN DE LOS ESTATUTOS, FUSIÓN, ESCISIÓN, TRANSFORMACIÓN DISOLUCIÓN Y LIQUIDACIÓN</w:t>
      </w:r>
    </w:p>
    <w:p w14:paraId="7A49F0FD" w14:textId="77777777" w:rsidR="00145D96" w:rsidRPr="000163F7" w:rsidRDefault="00000000" w:rsidP="000163F7">
      <w:pPr>
        <w:pStyle w:val="Ttulo2"/>
      </w:pPr>
      <w:r w:rsidRPr="000163F7">
        <w:t>Artículo 47. Modificación de los Estatutos Sociales</w:t>
      </w:r>
    </w:p>
    <w:p w14:paraId="01AF0C54" w14:textId="77777777" w:rsidR="00145D96" w:rsidRPr="00FD6B2A" w:rsidRDefault="00000000" w:rsidP="0015339C">
      <w:pPr>
        <w:spacing w:line="360" w:lineRule="auto"/>
        <w:ind w:left="-5" w:right="425"/>
        <w:rPr>
          <w:rFonts w:cs="Calibri"/>
          <w:szCs w:val="22"/>
        </w:rPr>
      </w:pPr>
      <w:r w:rsidRPr="00FD6B2A">
        <w:rPr>
          <w:rFonts w:cs="Calibri"/>
          <w:szCs w:val="22"/>
        </w:rPr>
        <w:t>47.1. La Asamblea General adoptará los acuerdos para la modificación de los Estatutos Sociales con una mayoría de dos tercios de los votos presentes y representados.</w:t>
      </w:r>
    </w:p>
    <w:p w14:paraId="3378B414" w14:textId="77777777" w:rsidR="00145D96" w:rsidRPr="00FD6B2A" w:rsidRDefault="00000000" w:rsidP="0015339C">
      <w:pPr>
        <w:spacing w:line="360" w:lineRule="auto"/>
        <w:ind w:left="-5" w:right="425"/>
        <w:rPr>
          <w:rFonts w:cs="Calibri"/>
          <w:szCs w:val="22"/>
        </w:rPr>
      </w:pPr>
      <w:r w:rsidRPr="00FD6B2A">
        <w:rPr>
          <w:rFonts w:cs="Calibri"/>
          <w:szCs w:val="22"/>
        </w:rPr>
        <w:t>47.2. Para la inscripción en el Registro de Cooperativas de la modificación de los Estatutos Sociales se deberá acompañar la solicitud de inscripción con el Certificado del Acta de la Asamblea correspondiente elevada a Escritura Pública.</w:t>
      </w:r>
    </w:p>
    <w:p w14:paraId="38A13AA3" w14:textId="77777777" w:rsidR="00145D96" w:rsidRPr="00FD6B2A" w:rsidRDefault="00000000" w:rsidP="0015339C">
      <w:pPr>
        <w:spacing w:line="360" w:lineRule="auto"/>
        <w:ind w:left="-5" w:right="425"/>
        <w:rPr>
          <w:rFonts w:cs="Calibri"/>
          <w:szCs w:val="22"/>
        </w:rPr>
      </w:pPr>
      <w:r w:rsidRPr="00FD6B2A">
        <w:rPr>
          <w:rFonts w:cs="Calibri"/>
          <w:szCs w:val="22"/>
        </w:rPr>
        <w:t>47.3. El mero cambio de domicilio social dentro del mismo término municipal, no se considera modificación estatutaria y será suficiente para su inscripción un certificado del Acuerdo del Consejo Rector (Coordinación General).</w:t>
      </w:r>
    </w:p>
    <w:p w14:paraId="1C5341C1" w14:textId="77777777" w:rsidR="00145D96" w:rsidRPr="000163F7" w:rsidRDefault="00000000" w:rsidP="000163F7">
      <w:pPr>
        <w:pStyle w:val="Ttulo2"/>
      </w:pPr>
      <w:r w:rsidRPr="000163F7">
        <w:t>Artículo 48. Fusión de la Cooperativa</w:t>
      </w:r>
    </w:p>
    <w:p w14:paraId="410E47FA" w14:textId="6ECBBB53" w:rsidR="00145D96" w:rsidRPr="00FD6B2A" w:rsidRDefault="00000000" w:rsidP="0015339C">
      <w:pPr>
        <w:spacing w:line="360" w:lineRule="auto"/>
        <w:ind w:left="-5" w:right="425"/>
        <w:rPr>
          <w:rFonts w:cs="Calibri"/>
          <w:szCs w:val="22"/>
        </w:rPr>
      </w:pPr>
      <w:r w:rsidRPr="00FD6B2A">
        <w:rPr>
          <w:rFonts w:cs="Calibri"/>
          <w:szCs w:val="22"/>
        </w:rPr>
        <w:t xml:space="preserve">48.1. La fusión con una o más cooperativas sólo se podrá llevar a cabo si los objetos sociales de las sociedades no sólo no son </w:t>
      </w:r>
      <w:r w:rsidR="000D69FB" w:rsidRPr="00FD6B2A">
        <w:rPr>
          <w:rFonts w:cs="Calibri"/>
          <w:szCs w:val="22"/>
        </w:rPr>
        <w:t>incompatibles,</w:t>
      </w:r>
      <w:r w:rsidRPr="00FD6B2A">
        <w:rPr>
          <w:rFonts w:cs="Calibri"/>
          <w:szCs w:val="22"/>
        </w:rPr>
        <w:t xml:space="preserve"> sino que se encuentran en sintonía con los de esta Cooperativa,.</w:t>
      </w:r>
    </w:p>
    <w:p w14:paraId="5BEC2ADE" w14:textId="77777777" w:rsidR="00145D96" w:rsidRPr="00FD6B2A" w:rsidRDefault="00000000" w:rsidP="0015339C">
      <w:pPr>
        <w:spacing w:line="360" w:lineRule="auto"/>
        <w:ind w:left="-5" w:right="425"/>
        <w:rPr>
          <w:rFonts w:cs="Calibri"/>
          <w:szCs w:val="22"/>
        </w:rPr>
      </w:pPr>
      <w:r w:rsidRPr="00FD6B2A">
        <w:rPr>
          <w:rFonts w:cs="Calibri"/>
          <w:szCs w:val="22"/>
        </w:rPr>
        <w:t>48.2. El acuerdo de fusión deberá ser adoptado por la Asamblea General con un mínimo de tres quintas partes de los votos presentes y representados.</w:t>
      </w:r>
    </w:p>
    <w:p w14:paraId="0E3579D1" w14:textId="77777777" w:rsidR="00145D96" w:rsidRPr="00FD6B2A" w:rsidRDefault="00000000" w:rsidP="0015339C">
      <w:pPr>
        <w:spacing w:line="360" w:lineRule="auto"/>
        <w:ind w:left="-5" w:right="425"/>
        <w:rPr>
          <w:rFonts w:cs="Calibri"/>
          <w:szCs w:val="22"/>
        </w:rPr>
      </w:pPr>
      <w:r w:rsidRPr="00FD6B2A">
        <w:rPr>
          <w:rFonts w:cs="Calibri"/>
          <w:szCs w:val="22"/>
        </w:rPr>
        <w:t>48.3. Una vez adoptado el acuerdo de fusión, se deberá publicar en el BON y en dos diarios de gran difusión de Navarra y del territorio donde tengan su domicilio social la otra u otras cooperativas participantes en la fusión, y habrá de esperar 2 meses antes de elevar a Escritura Pública la fusión.</w:t>
      </w:r>
    </w:p>
    <w:p w14:paraId="348F015F" w14:textId="77777777" w:rsidR="00145D96" w:rsidRPr="00FD6B2A" w:rsidRDefault="00000000" w:rsidP="0015339C">
      <w:pPr>
        <w:spacing w:line="360" w:lineRule="auto"/>
        <w:ind w:left="-5" w:right="425"/>
        <w:rPr>
          <w:rFonts w:cs="Calibri"/>
          <w:szCs w:val="22"/>
        </w:rPr>
      </w:pPr>
      <w:r w:rsidRPr="00FD6B2A">
        <w:rPr>
          <w:rFonts w:cs="Calibri"/>
          <w:szCs w:val="22"/>
        </w:rPr>
        <w:t>48.4. Si alguna persona socia se opusiera en el referido plazo de 2 meses a contar desde la publicación en el BON, esa persona socia causará baja en la cooperativa y dicha baja se considerará justificada a todos los efectos. Si se opusiera un acreedor de la cooperativa, se le deberá satisfacer su crédito antes de elevar a Escritura Pública la fusión.</w:t>
      </w:r>
    </w:p>
    <w:p w14:paraId="6D34670F" w14:textId="77777777" w:rsidR="00145D96" w:rsidRPr="00FD6B2A" w:rsidRDefault="00000000" w:rsidP="0015339C">
      <w:pPr>
        <w:spacing w:line="360" w:lineRule="auto"/>
        <w:ind w:left="-5" w:right="425"/>
        <w:rPr>
          <w:rFonts w:cs="Calibri"/>
          <w:szCs w:val="22"/>
        </w:rPr>
      </w:pPr>
      <w:r w:rsidRPr="00FD6B2A">
        <w:rPr>
          <w:rFonts w:cs="Calibri"/>
          <w:szCs w:val="22"/>
        </w:rPr>
        <w:t>48.5. Una vez elevado a Escritura Pública el acuerdo de Fusión, la cooperativa quedará disuelta e integrada en el patrimonio de la nueva cooperativa, asumiendo la nueva cooperativa todos los derechos y obligaciones de las cooperativas fusionadas.</w:t>
      </w:r>
    </w:p>
    <w:p w14:paraId="0E62AA94" w14:textId="77777777" w:rsidR="00145D96" w:rsidRPr="00FD6B2A" w:rsidRDefault="00000000" w:rsidP="0015339C">
      <w:pPr>
        <w:spacing w:line="360" w:lineRule="auto"/>
        <w:ind w:left="-5" w:right="425"/>
        <w:rPr>
          <w:rFonts w:cs="Calibri"/>
          <w:szCs w:val="22"/>
        </w:rPr>
      </w:pPr>
      <w:r w:rsidRPr="00FD6B2A">
        <w:rPr>
          <w:rFonts w:cs="Calibri"/>
          <w:szCs w:val="22"/>
        </w:rPr>
        <w:lastRenderedPageBreak/>
        <w:t>48.6. Si la fusión fuese parcial, deberá precisarse en el acuerdo los bienes, derechos y obligaciones del balance que formarán parte de la fusión, y los que seguirán formando parte de la cooperativa.</w:t>
      </w:r>
    </w:p>
    <w:p w14:paraId="7A36BA9E" w14:textId="77777777" w:rsidR="00145D96" w:rsidRPr="00FD6B2A" w:rsidRDefault="00000000" w:rsidP="0015339C">
      <w:pPr>
        <w:spacing w:after="555" w:line="360" w:lineRule="auto"/>
        <w:ind w:left="-5" w:right="425"/>
        <w:rPr>
          <w:rFonts w:cs="Calibri"/>
          <w:szCs w:val="22"/>
        </w:rPr>
      </w:pPr>
      <w:r w:rsidRPr="00FD6B2A">
        <w:rPr>
          <w:rFonts w:cs="Calibri"/>
          <w:szCs w:val="22"/>
        </w:rPr>
        <w:t>48.7. El acuerdo de fusión deberá ser inscrito en el Registro de Cooperativas de Navarra.</w:t>
      </w:r>
    </w:p>
    <w:p w14:paraId="20A22AD9" w14:textId="77777777" w:rsidR="00145D96" w:rsidRPr="000163F7" w:rsidRDefault="00000000" w:rsidP="000163F7">
      <w:pPr>
        <w:pStyle w:val="Ttulo2"/>
      </w:pPr>
      <w:r w:rsidRPr="000163F7">
        <w:t>Artículo 49. Escisión de la Cooperativa</w:t>
      </w:r>
    </w:p>
    <w:p w14:paraId="08528C98" w14:textId="77777777" w:rsidR="00145D96" w:rsidRPr="00FD6B2A" w:rsidRDefault="00000000" w:rsidP="0015339C">
      <w:pPr>
        <w:spacing w:after="434" w:line="360" w:lineRule="auto"/>
        <w:ind w:left="-5" w:right="425"/>
        <w:rPr>
          <w:rFonts w:cs="Calibri"/>
          <w:szCs w:val="22"/>
        </w:rPr>
      </w:pPr>
      <w:r w:rsidRPr="00FD6B2A">
        <w:rPr>
          <w:rFonts w:cs="Calibri"/>
          <w:szCs w:val="22"/>
        </w:rPr>
        <w:t>La escisión de la Cooperativa estará sujeta a las mismas normas aplicables a la fusión, pudiendo los socios, asociados y acreedores ejercer los mismos derechos previstos en el artículo anterior para los supuestos de fusión, y las mismas obligaciones documentales.</w:t>
      </w:r>
    </w:p>
    <w:p w14:paraId="61E85AD0" w14:textId="77777777" w:rsidR="00145D96" w:rsidRPr="000163F7" w:rsidRDefault="00000000" w:rsidP="000163F7">
      <w:pPr>
        <w:pStyle w:val="Ttulo2"/>
      </w:pPr>
      <w:r w:rsidRPr="000163F7">
        <w:t>Artículo 50. Transformación.</w:t>
      </w:r>
    </w:p>
    <w:p w14:paraId="29F0D53A" w14:textId="77777777" w:rsidR="00145D96" w:rsidRPr="00FD6B2A" w:rsidRDefault="00000000" w:rsidP="0015339C">
      <w:pPr>
        <w:spacing w:after="566" w:line="360" w:lineRule="auto"/>
        <w:ind w:left="-5" w:right="425"/>
        <w:rPr>
          <w:rFonts w:cs="Calibri"/>
          <w:szCs w:val="22"/>
        </w:rPr>
      </w:pPr>
      <w:r w:rsidRPr="00FD6B2A">
        <w:rPr>
          <w:rFonts w:cs="Calibri"/>
          <w:szCs w:val="22"/>
        </w:rPr>
        <w:t>No se admite para esta Cooperativa su transformación en sociedad civil o mercantil de ningún tipo, debiendo procederse a la disolución y liquidación de la cooperativa en el caso de no poder continuar con la actividad cooperativa.</w:t>
      </w:r>
    </w:p>
    <w:p w14:paraId="1730C89F" w14:textId="77777777" w:rsidR="00145D96" w:rsidRPr="000163F7" w:rsidRDefault="00000000" w:rsidP="000163F7">
      <w:pPr>
        <w:pStyle w:val="Ttulo2"/>
      </w:pPr>
      <w:r w:rsidRPr="000163F7">
        <w:t>Artículo 51. Disolución</w:t>
      </w:r>
    </w:p>
    <w:p w14:paraId="458D383B" w14:textId="77777777" w:rsidR="00145D96" w:rsidRPr="00FD6B2A" w:rsidRDefault="00000000" w:rsidP="0015339C">
      <w:pPr>
        <w:spacing w:after="132" w:line="360" w:lineRule="auto"/>
        <w:ind w:left="-5" w:right="425"/>
        <w:rPr>
          <w:rFonts w:cs="Calibri"/>
          <w:szCs w:val="22"/>
        </w:rPr>
      </w:pPr>
      <w:r w:rsidRPr="00FD6B2A">
        <w:rPr>
          <w:rFonts w:cs="Calibri"/>
          <w:szCs w:val="22"/>
        </w:rPr>
        <w:t>Serán causas de disolución de la Cooperativa:</w:t>
      </w:r>
    </w:p>
    <w:p w14:paraId="55B2F950" w14:textId="77777777" w:rsidR="00145D96" w:rsidRPr="00FD6B2A" w:rsidRDefault="00000000" w:rsidP="00AF36CE">
      <w:pPr>
        <w:numPr>
          <w:ilvl w:val="0"/>
          <w:numId w:val="81"/>
        </w:numPr>
        <w:spacing w:after="0" w:line="360" w:lineRule="auto"/>
        <w:ind w:right="425" w:hanging="720"/>
        <w:rPr>
          <w:rFonts w:cs="Calibri"/>
          <w:szCs w:val="22"/>
        </w:rPr>
      </w:pPr>
      <w:r w:rsidRPr="00FD6B2A">
        <w:rPr>
          <w:rFonts w:cs="Calibri"/>
          <w:szCs w:val="22"/>
        </w:rPr>
        <w:t>La conclusión del objeto social, la imposibilidad para alcanzarlo, o la paralización del funcionamiento de los órganos sociales, o de la actividad cooperativizada durante dos años, sin causa justificada.</w:t>
      </w:r>
    </w:p>
    <w:p w14:paraId="4E134FA6" w14:textId="77777777" w:rsidR="00145D96" w:rsidRPr="00FD6B2A" w:rsidRDefault="00000000" w:rsidP="00AF36CE">
      <w:pPr>
        <w:numPr>
          <w:ilvl w:val="0"/>
          <w:numId w:val="81"/>
        </w:numPr>
        <w:spacing w:after="0" w:line="360" w:lineRule="auto"/>
        <w:ind w:right="425" w:hanging="720"/>
        <w:rPr>
          <w:rFonts w:cs="Calibri"/>
          <w:szCs w:val="22"/>
        </w:rPr>
      </w:pPr>
      <w:r w:rsidRPr="00FD6B2A">
        <w:rPr>
          <w:rFonts w:cs="Calibri"/>
          <w:szCs w:val="22"/>
        </w:rPr>
        <w:t>El acuerdo de la Asamblea General adoptado por dos tercios de votos presentes y representados.</w:t>
      </w:r>
    </w:p>
    <w:p w14:paraId="55E3681F" w14:textId="77777777" w:rsidR="00145D96" w:rsidRPr="00FD6B2A" w:rsidRDefault="00000000" w:rsidP="00AF36CE">
      <w:pPr>
        <w:numPr>
          <w:ilvl w:val="0"/>
          <w:numId w:val="81"/>
        </w:numPr>
        <w:spacing w:after="0" w:line="360" w:lineRule="auto"/>
        <w:ind w:right="425" w:hanging="720"/>
        <w:rPr>
          <w:rFonts w:cs="Calibri"/>
          <w:szCs w:val="22"/>
        </w:rPr>
      </w:pPr>
      <w:r w:rsidRPr="00FD6B2A">
        <w:rPr>
          <w:rFonts w:cs="Calibri"/>
          <w:szCs w:val="22"/>
        </w:rPr>
        <w:t>La reducción del número de personas socias o del capital social por debajo del mínimo legalmente necesario, sin que se restablezca en un plazo de seis meses.</w:t>
      </w:r>
    </w:p>
    <w:p w14:paraId="101E5EC8" w14:textId="77777777" w:rsidR="00145D96" w:rsidRPr="00FD6B2A" w:rsidRDefault="00000000" w:rsidP="00AF36CE">
      <w:pPr>
        <w:numPr>
          <w:ilvl w:val="0"/>
          <w:numId w:val="81"/>
        </w:numPr>
        <w:spacing w:after="132" w:line="360" w:lineRule="auto"/>
        <w:ind w:right="425" w:hanging="720"/>
        <w:rPr>
          <w:rFonts w:cs="Calibri"/>
          <w:szCs w:val="22"/>
        </w:rPr>
      </w:pPr>
      <w:r w:rsidRPr="00FD6B2A">
        <w:rPr>
          <w:rFonts w:cs="Calibri"/>
          <w:szCs w:val="22"/>
        </w:rPr>
        <w:t>La fusión o escisión total de la Cooperativa.</w:t>
      </w:r>
    </w:p>
    <w:p w14:paraId="7826D93F" w14:textId="77777777" w:rsidR="00145D96" w:rsidRPr="00FD6B2A" w:rsidRDefault="00000000" w:rsidP="00AF36CE">
      <w:pPr>
        <w:numPr>
          <w:ilvl w:val="0"/>
          <w:numId w:val="81"/>
        </w:numPr>
        <w:spacing w:after="0" w:line="360" w:lineRule="auto"/>
        <w:ind w:right="425" w:hanging="720"/>
        <w:rPr>
          <w:rFonts w:cs="Calibri"/>
          <w:szCs w:val="22"/>
        </w:rPr>
      </w:pPr>
      <w:r w:rsidRPr="00FD6B2A">
        <w:rPr>
          <w:rFonts w:cs="Calibri"/>
          <w:szCs w:val="22"/>
        </w:rPr>
        <w:t>Por la quiebra de la Cooperativa, como consecuencia de la resolución judicial que la declare.</w:t>
      </w:r>
    </w:p>
    <w:p w14:paraId="056947BE" w14:textId="77777777" w:rsidR="00145D96" w:rsidRPr="00FD6B2A" w:rsidRDefault="00000000" w:rsidP="00AF36CE">
      <w:pPr>
        <w:numPr>
          <w:ilvl w:val="0"/>
          <w:numId w:val="81"/>
        </w:numPr>
        <w:spacing w:after="451" w:line="360" w:lineRule="auto"/>
        <w:ind w:right="425" w:hanging="720"/>
        <w:rPr>
          <w:rFonts w:cs="Calibri"/>
          <w:szCs w:val="22"/>
        </w:rPr>
      </w:pPr>
      <w:r w:rsidRPr="00FD6B2A">
        <w:rPr>
          <w:rFonts w:cs="Calibri"/>
          <w:szCs w:val="22"/>
        </w:rPr>
        <w:t>Por cualquier otra causa establecida en la Ley.</w:t>
      </w:r>
    </w:p>
    <w:p w14:paraId="32F1EF42" w14:textId="77777777" w:rsidR="00145D96" w:rsidRPr="000163F7" w:rsidRDefault="00000000" w:rsidP="000163F7">
      <w:pPr>
        <w:pStyle w:val="Ttulo2"/>
      </w:pPr>
      <w:r w:rsidRPr="000163F7">
        <w:t>Artículo 52. Procedimiento de disolución</w:t>
      </w:r>
    </w:p>
    <w:p w14:paraId="06748967" w14:textId="77777777" w:rsidR="00145D96" w:rsidRPr="00FD6B2A" w:rsidRDefault="00000000" w:rsidP="0015339C">
      <w:pPr>
        <w:spacing w:line="360" w:lineRule="auto"/>
        <w:ind w:left="-5" w:right="425"/>
        <w:rPr>
          <w:rFonts w:cs="Calibri"/>
          <w:szCs w:val="22"/>
        </w:rPr>
      </w:pPr>
      <w:r w:rsidRPr="00FD6B2A">
        <w:rPr>
          <w:rFonts w:cs="Calibri"/>
          <w:szCs w:val="22"/>
        </w:rPr>
        <w:t>52.1. Producida alguna de las causas de disolución señalada en el artículo anterior, se convocará Asamblea General por los procedimientos establecidos en esta Ley Foral a los efectos de adoptar el acuerdo de disolución.</w:t>
      </w:r>
    </w:p>
    <w:p w14:paraId="3FC7E067" w14:textId="77777777" w:rsidR="00145D96" w:rsidRPr="00FD6B2A" w:rsidRDefault="00000000" w:rsidP="0015339C">
      <w:pPr>
        <w:spacing w:line="360" w:lineRule="auto"/>
        <w:ind w:left="-5" w:right="425"/>
        <w:rPr>
          <w:rFonts w:cs="Calibri"/>
          <w:szCs w:val="22"/>
        </w:rPr>
      </w:pPr>
      <w:r w:rsidRPr="00FD6B2A">
        <w:rPr>
          <w:rFonts w:cs="Calibri"/>
          <w:szCs w:val="22"/>
        </w:rPr>
        <w:lastRenderedPageBreak/>
        <w:t>52.2 No podrán transcurrir más de treinta días naturales ni menos de diez, entre la convocatoria y la celebración de la Asamblea General.</w:t>
      </w:r>
    </w:p>
    <w:p w14:paraId="71F89ACB" w14:textId="77777777" w:rsidR="00145D96" w:rsidRPr="00FD6B2A" w:rsidRDefault="00000000" w:rsidP="0015339C">
      <w:pPr>
        <w:spacing w:after="0" w:line="360" w:lineRule="auto"/>
        <w:ind w:left="-5" w:right="425"/>
        <w:rPr>
          <w:rFonts w:cs="Calibri"/>
          <w:szCs w:val="22"/>
        </w:rPr>
      </w:pPr>
      <w:r w:rsidRPr="00FD6B2A">
        <w:rPr>
          <w:rFonts w:cs="Calibri"/>
          <w:szCs w:val="22"/>
        </w:rPr>
        <w:t xml:space="preserve">52.3. Adoptado el acuerdo de disolución, éste deberá ser publicado en el </w:t>
      </w:r>
      <w:proofErr w:type="spellStart"/>
      <w:r w:rsidRPr="00FD6B2A">
        <w:rPr>
          <w:rFonts w:cs="Calibri"/>
          <w:szCs w:val="22"/>
        </w:rPr>
        <w:t>Boletin</w:t>
      </w:r>
      <w:proofErr w:type="spellEnd"/>
      <w:r w:rsidRPr="00FD6B2A">
        <w:rPr>
          <w:rFonts w:cs="Calibri"/>
          <w:szCs w:val="22"/>
        </w:rPr>
        <w:t xml:space="preserve"> Oficial de Navarra (BON) y, al menos, en dos de los diarios de mayor difusión en la Comunidad</w:t>
      </w:r>
    </w:p>
    <w:p w14:paraId="6957539B" w14:textId="77777777" w:rsidR="00145D96" w:rsidRPr="00FD6B2A" w:rsidRDefault="00000000" w:rsidP="0015339C">
      <w:pPr>
        <w:spacing w:line="360" w:lineRule="auto"/>
        <w:ind w:left="-5" w:right="425"/>
        <w:rPr>
          <w:rFonts w:cs="Calibri"/>
          <w:szCs w:val="22"/>
        </w:rPr>
      </w:pPr>
      <w:r w:rsidRPr="00FD6B2A">
        <w:rPr>
          <w:rFonts w:cs="Calibri"/>
          <w:szCs w:val="22"/>
        </w:rPr>
        <w:t>Foral.</w:t>
      </w:r>
    </w:p>
    <w:p w14:paraId="562F56DF" w14:textId="77777777" w:rsidR="00145D96" w:rsidRPr="00FD6B2A" w:rsidRDefault="00000000" w:rsidP="0015339C">
      <w:pPr>
        <w:spacing w:after="434" w:line="360" w:lineRule="auto"/>
        <w:ind w:left="-5" w:right="425"/>
        <w:rPr>
          <w:rFonts w:cs="Calibri"/>
          <w:szCs w:val="22"/>
        </w:rPr>
      </w:pPr>
      <w:r w:rsidRPr="00FD6B2A">
        <w:rPr>
          <w:rFonts w:cs="Calibri"/>
          <w:szCs w:val="22"/>
        </w:rPr>
        <w:t>52.4. Asimismo, el acuerdo será notificado, en el plazo de treinta días desde su adopción, al Registro de Cooperativas de Navarra, a efectos de su inscripción.</w:t>
      </w:r>
    </w:p>
    <w:p w14:paraId="712482A0" w14:textId="77777777" w:rsidR="00145D96" w:rsidRPr="000163F7" w:rsidRDefault="00000000" w:rsidP="000163F7">
      <w:pPr>
        <w:pStyle w:val="Ttulo2"/>
      </w:pPr>
      <w:r w:rsidRPr="000163F7">
        <w:t>Artículo 53. Liquidación</w:t>
      </w:r>
    </w:p>
    <w:p w14:paraId="20B41742" w14:textId="77777777" w:rsidR="00145D96" w:rsidRPr="00FD6B2A" w:rsidRDefault="00000000" w:rsidP="0015339C">
      <w:pPr>
        <w:spacing w:line="360" w:lineRule="auto"/>
        <w:ind w:left="-5" w:right="425"/>
        <w:rPr>
          <w:rFonts w:cs="Calibri"/>
          <w:szCs w:val="22"/>
        </w:rPr>
      </w:pPr>
      <w:r w:rsidRPr="00FD6B2A">
        <w:rPr>
          <w:rFonts w:cs="Calibri"/>
          <w:szCs w:val="22"/>
        </w:rPr>
        <w:t>53.1. La Asamblea General que acuerde la disolución de la Cooperativa deberá determinar el procedimiento a seguir en la liquidación de acuerdo a estos estatutos, nombrar los liquidadores y acordar la adjudicación del haber social.</w:t>
      </w:r>
    </w:p>
    <w:p w14:paraId="37ECFE71" w14:textId="77777777" w:rsidR="00145D96" w:rsidRPr="00FD6B2A" w:rsidRDefault="00000000" w:rsidP="0015339C">
      <w:pPr>
        <w:spacing w:line="360" w:lineRule="auto"/>
        <w:ind w:left="-5" w:right="425"/>
        <w:rPr>
          <w:rFonts w:cs="Calibri"/>
          <w:szCs w:val="22"/>
        </w:rPr>
      </w:pPr>
      <w:r w:rsidRPr="00FD6B2A">
        <w:rPr>
          <w:rFonts w:cs="Calibri"/>
          <w:szCs w:val="22"/>
        </w:rPr>
        <w:t>53.2. Los liquidadores deberán ser nombrados en número impar, preferentemente entre las socias, y estarán sometidos al mismo régimen de responsabilidad que el establecido para el Consejo Rector (Coordinación General).</w:t>
      </w:r>
    </w:p>
    <w:p w14:paraId="19EA091F" w14:textId="77777777" w:rsidR="00145D96" w:rsidRPr="00FD6B2A" w:rsidRDefault="00000000" w:rsidP="0015339C">
      <w:pPr>
        <w:spacing w:line="360" w:lineRule="auto"/>
        <w:ind w:left="-5" w:right="425"/>
        <w:rPr>
          <w:rFonts w:cs="Calibri"/>
          <w:szCs w:val="22"/>
        </w:rPr>
      </w:pPr>
      <w:r w:rsidRPr="00FD6B2A">
        <w:rPr>
          <w:rFonts w:cs="Calibri"/>
          <w:szCs w:val="22"/>
        </w:rPr>
        <w:t>53.3. Si la Asamblea no nombra liquidadores, los miembros del Consejo Rector (Coordinación General) adquieren automáticamente esta condición.</w:t>
      </w:r>
    </w:p>
    <w:p w14:paraId="426CBC75" w14:textId="77777777" w:rsidR="00145D96" w:rsidRPr="00FD6B2A" w:rsidRDefault="00000000" w:rsidP="0015339C">
      <w:pPr>
        <w:spacing w:line="360" w:lineRule="auto"/>
        <w:ind w:left="-5" w:right="425"/>
        <w:rPr>
          <w:rFonts w:cs="Calibri"/>
          <w:szCs w:val="22"/>
        </w:rPr>
      </w:pPr>
      <w:r w:rsidRPr="00FD6B2A">
        <w:rPr>
          <w:rFonts w:cs="Calibri"/>
          <w:szCs w:val="22"/>
        </w:rPr>
        <w:t>53.4. En el período de liquidación se deben seguir cumpliendo las disposiciones legales y estatutarias aplicables al régimen de las Asambleas Generales, conservando la cooperativa su personalidad jurídica, y debiendo añadir al nombre social la frase “en liquidación”.</w:t>
      </w:r>
    </w:p>
    <w:p w14:paraId="6086B84F" w14:textId="77777777" w:rsidR="00145D96" w:rsidRPr="00FD6B2A" w:rsidRDefault="00000000" w:rsidP="0015339C">
      <w:pPr>
        <w:spacing w:after="132" w:line="360" w:lineRule="auto"/>
        <w:ind w:left="-5" w:right="425"/>
        <w:rPr>
          <w:rFonts w:cs="Calibri"/>
          <w:szCs w:val="22"/>
        </w:rPr>
      </w:pPr>
      <w:r w:rsidRPr="00FD6B2A">
        <w:rPr>
          <w:rFonts w:cs="Calibri"/>
          <w:szCs w:val="22"/>
        </w:rPr>
        <w:t>53.5. Serán Competencias de los liquidadores las siguientes:</w:t>
      </w:r>
    </w:p>
    <w:p w14:paraId="2B598671" w14:textId="77777777" w:rsidR="00145D96" w:rsidRPr="00FD6B2A" w:rsidRDefault="00000000" w:rsidP="00AF36CE">
      <w:pPr>
        <w:numPr>
          <w:ilvl w:val="0"/>
          <w:numId w:val="82"/>
        </w:numPr>
        <w:spacing w:after="0" w:line="360" w:lineRule="auto"/>
        <w:ind w:right="425" w:hanging="720"/>
        <w:rPr>
          <w:rFonts w:cs="Calibri"/>
          <w:szCs w:val="22"/>
        </w:rPr>
      </w:pPr>
      <w:r w:rsidRPr="00FD6B2A">
        <w:rPr>
          <w:rFonts w:cs="Calibri"/>
          <w:szCs w:val="22"/>
        </w:rPr>
        <w:t>Suscribir, junto con el Consejo Rector (Coordinación General), el inventario y el balance de la Cooperativa en el momento de iniciar sus funciones, referidos al día que se inicia la liquidación.</w:t>
      </w:r>
    </w:p>
    <w:p w14:paraId="24876B6E" w14:textId="77777777" w:rsidR="00145D96" w:rsidRPr="00FD6B2A" w:rsidRDefault="00000000" w:rsidP="00AF36CE">
      <w:pPr>
        <w:numPr>
          <w:ilvl w:val="0"/>
          <w:numId w:val="82"/>
        </w:numPr>
        <w:spacing w:after="0" w:line="360" w:lineRule="auto"/>
        <w:ind w:right="425" w:hanging="720"/>
        <w:rPr>
          <w:rFonts w:cs="Calibri"/>
          <w:szCs w:val="22"/>
        </w:rPr>
      </w:pPr>
      <w:r w:rsidRPr="00FD6B2A">
        <w:rPr>
          <w:rFonts w:cs="Calibri"/>
          <w:szCs w:val="22"/>
        </w:rPr>
        <w:t>Llevar y custodiar los libros y correspondencia de la sociedad y velar por la integridad de su patrimonio.</w:t>
      </w:r>
    </w:p>
    <w:p w14:paraId="7A310E49" w14:textId="77777777" w:rsidR="00145D96" w:rsidRPr="00FD6B2A" w:rsidRDefault="00000000" w:rsidP="00AF36CE">
      <w:pPr>
        <w:numPr>
          <w:ilvl w:val="0"/>
          <w:numId w:val="82"/>
        </w:numPr>
        <w:spacing w:after="0" w:line="360" w:lineRule="auto"/>
        <w:ind w:right="425" w:hanging="720"/>
        <w:rPr>
          <w:rFonts w:cs="Calibri"/>
          <w:szCs w:val="22"/>
        </w:rPr>
      </w:pPr>
      <w:r w:rsidRPr="00FD6B2A">
        <w:rPr>
          <w:rFonts w:cs="Calibri"/>
          <w:szCs w:val="22"/>
        </w:rPr>
        <w:t>Llevar a cabo las operaciones comerciales pendientes y todas las que sean necesarias para hacer efectiva la liquidación de la Cooperativa.</w:t>
      </w:r>
    </w:p>
    <w:p w14:paraId="46FDF09E" w14:textId="77777777" w:rsidR="00145D96" w:rsidRPr="00FD6B2A" w:rsidRDefault="00000000" w:rsidP="00AF36CE">
      <w:pPr>
        <w:numPr>
          <w:ilvl w:val="0"/>
          <w:numId w:val="82"/>
        </w:numPr>
        <w:spacing w:after="132" w:line="360" w:lineRule="auto"/>
        <w:ind w:right="425" w:hanging="720"/>
        <w:rPr>
          <w:rFonts w:cs="Calibri"/>
          <w:szCs w:val="22"/>
        </w:rPr>
      </w:pPr>
      <w:r w:rsidRPr="00FD6B2A">
        <w:rPr>
          <w:rFonts w:cs="Calibri"/>
          <w:szCs w:val="22"/>
        </w:rPr>
        <w:t>Enajenar los bienes sociales.</w:t>
      </w:r>
    </w:p>
    <w:p w14:paraId="1704BF08" w14:textId="77777777" w:rsidR="00145D96" w:rsidRPr="00FD6B2A" w:rsidRDefault="00000000" w:rsidP="00AF36CE">
      <w:pPr>
        <w:numPr>
          <w:ilvl w:val="0"/>
          <w:numId w:val="82"/>
        </w:numPr>
        <w:spacing w:after="132" w:line="360" w:lineRule="auto"/>
        <w:ind w:right="425" w:hanging="720"/>
        <w:rPr>
          <w:rFonts w:cs="Calibri"/>
          <w:szCs w:val="22"/>
        </w:rPr>
      </w:pPr>
      <w:r w:rsidRPr="00FD6B2A">
        <w:rPr>
          <w:rFonts w:cs="Calibri"/>
          <w:szCs w:val="22"/>
        </w:rPr>
        <w:lastRenderedPageBreak/>
        <w:t>Reclamar y percibir los créditos y los dividendos pasivos al inicio de la liquidación.</w:t>
      </w:r>
    </w:p>
    <w:p w14:paraId="2C216362" w14:textId="77777777" w:rsidR="00145D96" w:rsidRPr="00FD6B2A" w:rsidRDefault="00000000" w:rsidP="00AF36CE">
      <w:pPr>
        <w:numPr>
          <w:ilvl w:val="0"/>
          <w:numId w:val="82"/>
        </w:numPr>
        <w:spacing w:after="0" w:line="360" w:lineRule="auto"/>
        <w:ind w:right="425" w:hanging="720"/>
        <w:rPr>
          <w:rFonts w:cs="Calibri"/>
          <w:szCs w:val="22"/>
        </w:rPr>
      </w:pPr>
      <w:r w:rsidRPr="00FD6B2A">
        <w:rPr>
          <w:rFonts w:cs="Calibri"/>
          <w:szCs w:val="22"/>
        </w:rPr>
        <w:t>Concertar las transacciones y los compromisos que convengan a los intereses de la liquidación.</w:t>
      </w:r>
    </w:p>
    <w:p w14:paraId="17EE7966" w14:textId="77777777" w:rsidR="00145D96" w:rsidRPr="00FD6B2A" w:rsidRDefault="00000000" w:rsidP="00AF36CE">
      <w:pPr>
        <w:numPr>
          <w:ilvl w:val="0"/>
          <w:numId w:val="82"/>
        </w:numPr>
        <w:spacing w:after="0" w:line="360" w:lineRule="auto"/>
        <w:ind w:right="425" w:hanging="720"/>
        <w:rPr>
          <w:rFonts w:cs="Calibri"/>
          <w:szCs w:val="22"/>
        </w:rPr>
      </w:pPr>
      <w:r w:rsidRPr="00FD6B2A">
        <w:rPr>
          <w:rFonts w:cs="Calibri"/>
          <w:szCs w:val="22"/>
        </w:rPr>
        <w:t>Pagar a los acreedores y a las socias y socios, de acuerdo con lo establecido por Ley y en estos Estatutos.</w:t>
      </w:r>
    </w:p>
    <w:p w14:paraId="32B40CE1" w14:textId="77777777" w:rsidR="00145D96" w:rsidRPr="00FD6B2A" w:rsidRDefault="00000000" w:rsidP="00AF36CE">
      <w:pPr>
        <w:numPr>
          <w:ilvl w:val="0"/>
          <w:numId w:val="82"/>
        </w:numPr>
        <w:spacing w:line="360" w:lineRule="auto"/>
        <w:ind w:right="425" w:hanging="720"/>
        <w:rPr>
          <w:rFonts w:cs="Calibri"/>
          <w:szCs w:val="22"/>
        </w:rPr>
      </w:pPr>
      <w:r w:rsidRPr="00FD6B2A">
        <w:rPr>
          <w:rFonts w:cs="Calibri"/>
          <w:szCs w:val="22"/>
        </w:rPr>
        <w:t>Representar a la Cooperativa en todas las actuaciones de la cooperativa relativas a la liquidación.</w:t>
      </w:r>
    </w:p>
    <w:p w14:paraId="405EF0E0" w14:textId="77777777" w:rsidR="00145D96" w:rsidRPr="00FD6B2A" w:rsidRDefault="00000000" w:rsidP="0015339C">
      <w:pPr>
        <w:spacing w:after="133" w:line="360" w:lineRule="auto"/>
        <w:ind w:left="-5" w:right="425"/>
        <w:rPr>
          <w:rFonts w:cs="Calibri"/>
          <w:szCs w:val="22"/>
        </w:rPr>
      </w:pPr>
      <w:r w:rsidRPr="00FD6B2A">
        <w:rPr>
          <w:rFonts w:cs="Calibri"/>
          <w:szCs w:val="22"/>
        </w:rPr>
        <w:t>53.6. Los liquidadores deberán llevar a cabo las siguientes actuaciones:</w:t>
      </w:r>
    </w:p>
    <w:p w14:paraId="154B92C0" w14:textId="77777777" w:rsidR="00145D96" w:rsidRPr="00FD6B2A" w:rsidRDefault="00000000" w:rsidP="00AF36CE">
      <w:pPr>
        <w:numPr>
          <w:ilvl w:val="0"/>
          <w:numId w:val="83"/>
        </w:numPr>
        <w:spacing w:after="132" w:line="360" w:lineRule="auto"/>
        <w:ind w:right="425" w:hanging="720"/>
        <w:rPr>
          <w:rFonts w:cs="Calibri"/>
          <w:szCs w:val="22"/>
        </w:rPr>
      </w:pPr>
      <w:r w:rsidRPr="00FD6B2A">
        <w:rPr>
          <w:rFonts w:cs="Calibri"/>
          <w:szCs w:val="22"/>
        </w:rPr>
        <w:t>Saldar las deudas sociales de la Cooperativa.</w:t>
      </w:r>
    </w:p>
    <w:p w14:paraId="0F498D45" w14:textId="77777777" w:rsidR="00145D96" w:rsidRPr="00FD6B2A" w:rsidRDefault="00000000" w:rsidP="00AF36CE">
      <w:pPr>
        <w:numPr>
          <w:ilvl w:val="0"/>
          <w:numId w:val="83"/>
        </w:numPr>
        <w:spacing w:after="132" w:line="360" w:lineRule="auto"/>
        <w:ind w:right="425" w:hanging="720"/>
        <w:rPr>
          <w:rFonts w:cs="Calibri"/>
          <w:szCs w:val="22"/>
        </w:rPr>
      </w:pPr>
      <w:r w:rsidRPr="00FD6B2A">
        <w:rPr>
          <w:rFonts w:cs="Calibri"/>
          <w:szCs w:val="22"/>
        </w:rPr>
        <w:t>Reservar el saldo relativo al Fondo de Educación y Promoción.</w:t>
      </w:r>
    </w:p>
    <w:p w14:paraId="13BD486A" w14:textId="77777777" w:rsidR="00145D96" w:rsidRPr="00FD6B2A" w:rsidRDefault="00000000" w:rsidP="00AF36CE">
      <w:pPr>
        <w:numPr>
          <w:ilvl w:val="0"/>
          <w:numId w:val="83"/>
        </w:numPr>
        <w:spacing w:after="132" w:line="360" w:lineRule="auto"/>
        <w:ind w:right="425" w:hanging="720"/>
        <w:rPr>
          <w:rFonts w:cs="Calibri"/>
          <w:szCs w:val="22"/>
        </w:rPr>
      </w:pPr>
      <w:r w:rsidRPr="00FD6B2A">
        <w:rPr>
          <w:rFonts w:cs="Calibri"/>
          <w:szCs w:val="22"/>
        </w:rPr>
        <w:t>Reintegrar, siempre en proporción a su participación, el capital social a los socios.</w:t>
      </w:r>
    </w:p>
    <w:p w14:paraId="5F8FD4C3" w14:textId="77777777" w:rsidR="00145D96" w:rsidRPr="00FD6B2A" w:rsidRDefault="00000000" w:rsidP="00AF36CE">
      <w:pPr>
        <w:numPr>
          <w:ilvl w:val="0"/>
          <w:numId w:val="83"/>
        </w:numPr>
        <w:spacing w:line="360" w:lineRule="auto"/>
        <w:ind w:right="425" w:hanging="720"/>
        <w:rPr>
          <w:rFonts w:cs="Calibri"/>
          <w:szCs w:val="22"/>
        </w:rPr>
      </w:pPr>
      <w:r w:rsidRPr="00FD6B2A">
        <w:rPr>
          <w:rFonts w:cs="Calibri"/>
          <w:szCs w:val="22"/>
        </w:rPr>
        <w:t>Destinar el Fondo de Educación y Promoción y el Fondo de Reserva Obligatorio, conforme al procedimiento establecido en el artículo 63.2.e) de la LF 14/2006 de 11 de diciembre, de Cooperativas de Navarra.</w:t>
      </w:r>
    </w:p>
    <w:p w14:paraId="2BE216E8" w14:textId="77777777" w:rsidR="00145D96" w:rsidRPr="00FD6B2A" w:rsidRDefault="00000000" w:rsidP="0015339C">
      <w:pPr>
        <w:spacing w:after="434" w:line="360" w:lineRule="auto"/>
        <w:ind w:left="-5" w:right="425"/>
        <w:rPr>
          <w:rFonts w:cs="Calibri"/>
          <w:szCs w:val="22"/>
        </w:rPr>
      </w:pPr>
      <w:r w:rsidRPr="00FD6B2A">
        <w:rPr>
          <w:rFonts w:cs="Calibri"/>
          <w:szCs w:val="22"/>
        </w:rPr>
        <w:t>53.7. Terminada la liquidación, los liquidadores someterán a la decisión de la Asamblea General el balance final, y de aprobarse por la misma, se elevará el acuerdo de liquidación a Escritura Pública y se inscribirá en el Registro de Cooperativas para que proceda a la cancelación de los asientos registrales, y custodiarán durante 5 años los libros y documentos relativos al tráfico de la cooperativa.</w:t>
      </w:r>
    </w:p>
    <w:p w14:paraId="1B02DB09" w14:textId="77777777" w:rsidR="000163F7" w:rsidRDefault="000163F7">
      <w:pPr>
        <w:spacing w:after="160" w:line="278" w:lineRule="auto"/>
        <w:ind w:left="0" w:right="0" w:firstLine="0"/>
        <w:jc w:val="left"/>
        <w:rPr>
          <w:rFonts w:cs="Calibri"/>
          <w:b/>
          <w:color w:val="196B24" w:themeColor="accent3"/>
          <w:szCs w:val="22"/>
        </w:rPr>
      </w:pPr>
      <w:r>
        <w:rPr>
          <w:color w:val="196B24" w:themeColor="accent3"/>
          <w:szCs w:val="22"/>
        </w:rPr>
        <w:br w:type="page"/>
      </w:r>
    </w:p>
    <w:p w14:paraId="1B95827F" w14:textId="783B6E49" w:rsidR="00145D96" w:rsidRPr="00AF36CE" w:rsidRDefault="00000000" w:rsidP="00DE6D23">
      <w:pPr>
        <w:pStyle w:val="Ttulo2"/>
        <w:rPr>
          <w:color w:val="196B24" w:themeColor="accent3"/>
          <w:sz w:val="28"/>
          <w:szCs w:val="28"/>
        </w:rPr>
      </w:pPr>
      <w:r w:rsidRPr="00AF36CE">
        <w:rPr>
          <w:color w:val="196B24" w:themeColor="accent3"/>
          <w:sz w:val="28"/>
          <w:szCs w:val="28"/>
        </w:rPr>
        <w:lastRenderedPageBreak/>
        <w:t>CAPÍTULO VI - COMPROMISO DE PARTICIPACIÓN INTERCOOPERATIVA Y DE FOMENTO DE LA FORMACIÓN Y RESOLUCIÓN DE CONFLICTOS</w:t>
      </w:r>
    </w:p>
    <w:p w14:paraId="51BC0F2A" w14:textId="77777777" w:rsidR="00145D96" w:rsidRPr="000163F7" w:rsidRDefault="00000000" w:rsidP="000163F7">
      <w:pPr>
        <w:pStyle w:val="Ttulo2"/>
      </w:pPr>
      <w:r w:rsidRPr="000163F7">
        <w:t xml:space="preserve">Artículo 54. Participación </w:t>
      </w:r>
      <w:proofErr w:type="spellStart"/>
      <w:r w:rsidRPr="000163F7">
        <w:t>intercooperativa</w:t>
      </w:r>
      <w:proofErr w:type="spellEnd"/>
      <w:r w:rsidRPr="000163F7">
        <w:t xml:space="preserve"> y fomento de la formación</w:t>
      </w:r>
    </w:p>
    <w:p w14:paraId="369E8D9C" w14:textId="5EA265E7" w:rsidR="00145D96" w:rsidRPr="00FD6B2A" w:rsidRDefault="00000000" w:rsidP="0015339C">
      <w:pPr>
        <w:spacing w:line="360" w:lineRule="auto"/>
        <w:ind w:left="-5" w:right="425"/>
        <w:rPr>
          <w:rFonts w:cs="Calibri"/>
          <w:szCs w:val="22"/>
        </w:rPr>
      </w:pPr>
      <w:r w:rsidRPr="00FD6B2A">
        <w:rPr>
          <w:rFonts w:cs="Calibri"/>
          <w:szCs w:val="22"/>
        </w:rPr>
        <w:t>54.1 La Cooperativa se compromete a trabajar preferentemente con organizaciones cooperativas, con las entidades públicas y con entidades privadas comprometidas con las finalidades y el objeto de la Cooperativa</w:t>
      </w:r>
      <w:r w:rsidR="00BD2F71" w:rsidRPr="00FD6B2A">
        <w:rPr>
          <w:rFonts w:cs="Calibri"/>
          <w:szCs w:val="22"/>
        </w:rPr>
        <w:t xml:space="preserve">. </w:t>
      </w:r>
      <w:r w:rsidRPr="00FD6B2A">
        <w:rPr>
          <w:rFonts w:cs="Calibri"/>
          <w:szCs w:val="22"/>
        </w:rPr>
        <w:t>Se priorizará en las relaciones comerciales o financieras los tratos con empresas cooperativas y de economía social, estando la Cooperativa comprometida con la creación de un mercado social en Navarra.</w:t>
      </w:r>
    </w:p>
    <w:p w14:paraId="7BAB5ADB" w14:textId="77777777" w:rsidR="00145D96" w:rsidRPr="00FD6B2A" w:rsidRDefault="00000000" w:rsidP="0015339C">
      <w:pPr>
        <w:spacing w:line="360" w:lineRule="auto"/>
        <w:ind w:left="-5" w:right="425"/>
        <w:rPr>
          <w:rFonts w:cs="Calibri"/>
          <w:szCs w:val="22"/>
        </w:rPr>
      </w:pPr>
      <w:r w:rsidRPr="00FD6B2A">
        <w:rPr>
          <w:rFonts w:cs="Calibri"/>
          <w:szCs w:val="22"/>
        </w:rPr>
        <w:t>54.2. Cuando así lo ratifique la Asamblea General, la Cooperativa se inscribirá a alguna federación de cooperativas o entidad representativa que agrupe a cooperativas con objetos sociales afines a los de esta cooperativa.</w:t>
      </w:r>
    </w:p>
    <w:p w14:paraId="77C984CF" w14:textId="7DD62EC5" w:rsidR="00145D96" w:rsidRPr="00FD6B2A" w:rsidRDefault="00000000" w:rsidP="0015339C">
      <w:pPr>
        <w:spacing w:after="434" w:line="360" w:lineRule="auto"/>
        <w:ind w:left="-5" w:right="425"/>
        <w:rPr>
          <w:rFonts w:cs="Calibri"/>
          <w:szCs w:val="22"/>
        </w:rPr>
      </w:pPr>
      <w:r w:rsidRPr="00FD6B2A">
        <w:rPr>
          <w:rFonts w:cs="Calibri"/>
          <w:szCs w:val="22"/>
        </w:rPr>
        <w:t xml:space="preserve">54.3. La Cooperativa se compromete con la reproducción y réplica del modelo de cooperativas </w:t>
      </w:r>
      <w:r w:rsidR="006860FE" w:rsidRPr="00FD6B2A">
        <w:rPr>
          <w:rFonts w:cs="Calibri"/>
          <w:szCs w:val="22"/>
        </w:rPr>
        <w:t xml:space="preserve">de viviendas colaborativas </w:t>
      </w:r>
      <w:r w:rsidRPr="00FD6B2A">
        <w:rPr>
          <w:rFonts w:cs="Calibri"/>
          <w:szCs w:val="22"/>
        </w:rPr>
        <w:t>en régimen de cesión de</w:t>
      </w:r>
      <w:r w:rsidR="006860FE" w:rsidRPr="00FD6B2A">
        <w:rPr>
          <w:rFonts w:cs="Calibri"/>
          <w:szCs w:val="22"/>
        </w:rPr>
        <w:t xml:space="preserve">l derecho </w:t>
      </w:r>
      <w:r w:rsidRPr="00FD6B2A">
        <w:rPr>
          <w:rFonts w:cs="Calibri"/>
          <w:szCs w:val="22"/>
        </w:rPr>
        <w:t>uso, así como con un modelo de prácticas de cooperación social y de procesos comunitarios en general. El compromiso se toma respecto al funcionamiento de la Cooperativa, en la dinamización de la extensión del modelo y en la aplicación de los Fondos de Promoción y Educación.</w:t>
      </w:r>
    </w:p>
    <w:p w14:paraId="08F8DFC8" w14:textId="77777777" w:rsidR="00145D96" w:rsidRPr="000163F7" w:rsidRDefault="00000000" w:rsidP="000163F7">
      <w:pPr>
        <w:pStyle w:val="Ttulo2"/>
      </w:pPr>
      <w:r w:rsidRPr="000163F7">
        <w:t>Artículo 55. Resolución de conflictos</w:t>
      </w:r>
    </w:p>
    <w:p w14:paraId="4EADA265" w14:textId="77777777" w:rsidR="00145D96" w:rsidRPr="00FD6B2A" w:rsidRDefault="00000000" w:rsidP="0015339C">
      <w:pPr>
        <w:spacing w:line="360" w:lineRule="auto"/>
        <w:ind w:left="-5" w:right="425"/>
        <w:rPr>
          <w:rFonts w:cs="Calibri"/>
          <w:szCs w:val="22"/>
        </w:rPr>
      </w:pPr>
      <w:r w:rsidRPr="00FD6B2A">
        <w:rPr>
          <w:rFonts w:cs="Calibri"/>
          <w:szCs w:val="22"/>
        </w:rPr>
        <w:t>55.1. La Cooperativa se compromete a buscar en cada momento los mecanismos más adecuados para una resolución responsable y comprometida de los conflictos que puedan darse tanto entre las personas socias de la Cooperativa, sean estas constituyentes de una misma unidad de convivencia o no, como aquellos que puedan ocurrir entre personas socias con la Cooperativa o de ésta con terceros. Quedando reflejado en el MAAB los procesos acordados para la gestión de estas situaciones.</w:t>
      </w:r>
    </w:p>
    <w:p w14:paraId="763BD301" w14:textId="77777777" w:rsidR="00145D96" w:rsidRPr="00FD6B2A" w:rsidRDefault="00000000" w:rsidP="0015339C">
      <w:pPr>
        <w:spacing w:after="0" w:line="360" w:lineRule="auto"/>
        <w:ind w:left="-5" w:right="425"/>
        <w:rPr>
          <w:rFonts w:cs="Calibri"/>
          <w:szCs w:val="22"/>
        </w:rPr>
      </w:pPr>
      <w:r w:rsidRPr="00FD6B2A">
        <w:rPr>
          <w:rFonts w:cs="Calibri"/>
          <w:szCs w:val="22"/>
        </w:rPr>
        <w:t>55.2 La Asamblea General podrá nombrar comisiones de resolución de conflictos, que podrán contar con el apoyo o asesoramiento profesional externo necesario para la mediación en conflictos o de otros métodos para su resolución.</w:t>
      </w:r>
    </w:p>
    <w:sectPr w:rsidR="00145D96" w:rsidRPr="00FD6B2A">
      <w:footerReference w:type="default" r:id="rId7"/>
      <w:pgSz w:w="11920" w:h="16840"/>
      <w:pgMar w:top="1059" w:right="1148" w:bottom="1369" w:left="15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92704" w14:textId="77777777" w:rsidR="004B2C28" w:rsidRDefault="004B2C28" w:rsidP="00DB4AAD">
      <w:pPr>
        <w:spacing w:after="0" w:line="240" w:lineRule="auto"/>
      </w:pPr>
      <w:r>
        <w:separator/>
      </w:r>
    </w:p>
  </w:endnote>
  <w:endnote w:type="continuationSeparator" w:id="0">
    <w:p w14:paraId="61A6550D" w14:textId="77777777" w:rsidR="004B2C28" w:rsidRDefault="004B2C28" w:rsidP="00DB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014450"/>
      <w:docPartObj>
        <w:docPartGallery w:val="Page Numbers (Bottom of Page)"/>
        <w:docPartUnique/>
      </w:docPartObj>
    </w:sdtPr>
    <w:sdtContent>
      <w:p w14:paraId="1A2E6B0D" w14:textId="69796651" w:rsidR="00DB4AAD" w:rsidRDefault="00DB4AAD">
        <w:pPr>
          <w:pStyle w:val="Piedepgina"/>
          <w:jc w:val="right"/>
        </w:pPr>
        <w:r>
          <w:fldChar w:fldCharType="begin"/>
        </w:r>
        <w:r>
          <w:instrText>PAGE   \* MERGEFORMAT</w:instrText>
        </w:r>
        <w:r>
          <w:fldChar w:fldCharType="separate"/>
        </w:r>
        <w:r>
          <w:t>2</w:t>
        </w:r>
        <w:r>
          <w:fldChar w:fldCharType="end"/>
        </w:r>
      </w:p>
    </w:sdtContent>
  </w:sdt>
  <w:p w14:paraId="476C1413" w14:textId="77777777" w:rsidR="00DB4AAD" w:rsidRDefault="00DB4A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A7056" w14:textId="77777777" w:rsidR="004B2C28" w:rsidRDefault="004B2C28" w:rsidP="00DB4AAD">
      <w:pPr>
        <w:spacing w:after="0" w:line="240" w:lineRule="auto"/>
      </w:pPr>
      <w:r>
        <w:separator/>
      </w:r>
    </w:p>
  </w:footnote>
  <w:footnote w:type="continuationSeparator" w:id="0">
    <w:p w14:paraId="60733939" w14:textId="77777777" w:rsidR="004B2C28" w:rsidRDefault="004B2C28" w:rsidP="00DB4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77A"/>
    <w:multiLevelType w:val="hybridMultilevel"/>
    <w:tmpl w:val="AF7E04DA"/>
    <w:lvl w:ilvl="0" w:tplc="0C0A0019">
      <w:start w:val="1"/>
      <w:numFmt w:val="lowerLetter"/>
      <w:lvlText w:val="%1."/>
      <w:lvlJc w:val="left"/>
      <w:pPr>
        <w:ind w:left="1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DE2B13"/>
    <w:multiLevelType w:val="hybridMultilevel"/>
    <w:tmpl w:val="65C47402"/>
    <w:lvl w:ilvl="0" w:tplc="0C0A0019">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300121"/>
    <w:multiLevelType w:val="hybridMultilevel"/>
    <w:tmpl w:val="0A06CB76"/>
    <w:lvl w:ilvl="0" w:tplc="FCD65146">
      <w:start w:val="1"/>
      <w:numFmt w:val="lowerLetter"/>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5C7DA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F2EF2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70CE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367F5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3C48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9A0B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4885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DA921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6B69ED"/>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9A6D0E"/>
    <w:multiLevelType w:val="multilevel"/>
    <w:tmpl w:val="9F4C8DAE"/>
    <w:lvl w:ilvl="0">
      <w:start w:val="1"/>
      <w:numFmt w:val="lowerLetter"/>
      <w:lvlText w:val="%1)"/>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5F032B"/>
    <w:multiLevelType w:val="hybridMultilevel"/>
    <w:tmpl w:val="702CEC46"/>
    <w:lvl w:ilvl="0" w:tplc="FC1C659C">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A751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22EF2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8E691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0213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E05E1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4E998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0E91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CBCB51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FB5770"/>
    <w:multiLevelType w:val="multilevel"/>
    <w:tmpl w:val="7D941A38"/>
    <w:lvl w:ilvl="0">
      <w:start w:val="2"/>
      <w:numFmt w:val="decimal"/>
      <w:lvlText w:val="%1"/>
      <w:lvlJc w:val="left"/>
      <w:pPr>
        <w:ind w:left="360" w:hanging="360"/>
      </w:pPr>
      <w:rPr>
        <w:rFonts w:hint="default"/>
      </w:rPr>
    </w:lvl>
    <w:lvl w:ilvl="1">
      <w:start w:val="3"/>
      <w:numFmt w:val="decimal"/>
      <w:lvlText w:val="%1.%2"/>
      <w:lvlJc w:val="left"/>
      <w:pPr>
        <w:ind w:left="1090" w:hanging="360"/>
      </w:pPr>
      <w:rPr>
        <w:rFonts w:hint="default"/>
      </w:rPr>
    </w:lvl>
    <w:lvl w:ilvl="2">
      <w:start w:val="1"/>
      <w:numFmt w:val="decimal"/>
      <w:lvlText w:val="%1.%2.%3"/>
      <w:lvlJc w:val="left"/>
      <w:pPr>
        <w:ind w:left="2180" w:hanging="720"/>
      </w:pPr>
      <w:rPr>
        <w:rFonts w:hint="default"/>
      </w:rPr>
    </w:lvl>
    <w:lvl w:ilvl="3">
      <w:start w:val="1"/>
      <w:numFmt w:val="decimal"/>
      <w:lvlText w:val="%1.%2.%3.%4"/>
      <w:lvlJc w:val="left"/>
      <w:pPr>
        <w:ind w:left="2910" w:hanging="720"/>
      </w:pPr>
      <w:rPr>
        <w:rFonts w:hint="default"/>
      </w:rPr>
    </w:lvl>
    <w:lvl w:ilvl="4">
      <w:start w:val="1"/>
      <w:numFmt w:val="decimal"/>
      <w:lvlText w:val="%1.%2.%3.%4.%5"/>
      <w:lvlJc w:val="left"/>
      <w:pPr>
        <w:ind w:left="4000" w:hanging="1080"/>
      </w:pPr>
      <w:rPr>
        <w:rFonts w:hint="default"/>
      </w:rPr>
    </w:lvl>
    <w:lvl w:ilvl="5">
      <w:start w:val="1"/>
      <w:numFmt w:val="decimal"/>
      <w:lvlText w:val="%1.%2.%3.%4.%5.%6"/>
      <w:lvlJc w:val="left"/>
      <w:pPr>
        <w:ind w:left="473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50" w:hanging="1440"/>
      </w:pPr>
      <w:rPr>
        <w:rFonts w:hint="default"/>
      </w:rPr>
    </w:lvl>
    <w:lvl w:ilvl="8">
      <w:start w:val="1"/>
      <w:numFmt w:val="decimal"/>
      <w:lvlText w:val="%1.%2.%3.%4.%5.%6.%7.%8.%9"/>
      <w:lvlJc w:val="left"/>
      <w:pPr>
        <w:ind w:left="7640" w:hanging="1800"/>
      </w:pPr>
      <w:rPr>
        <w:rFonts w:hint="default"/>
      </w:rPr>
    </w:lvl>
  </w:abstractNum>
  <w:abstractNum w:abstractNumId="7" w15:restartNumberingAfterBreak="0">
    <w:nsid w:val="08794B4E"/>
    <w:multiLevelType w:val="multilevel"/>
    <w:tmpl w:val="78188AEA"/>
    <w:lvl w:ilvl="0">
      <w:start w:val="3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AAD2F0A"/>
    <w:multiLevelType w:val="multilevel"/>
    <w:tmpl w:val="A8A65ECE"/>
    <w:lvl w:ilvl="0">
      <w:start w:val="4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B5C740C"/>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BCD70A1"/>
    <w:multiLevelType w:val="hybridMultilevel"/>
    <w:tmpl w:val="1E480430"/>
    <w:lvl w:ilvl="0" w:tplc="25D6FE24">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A0DDC6">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0412A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2883D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64E24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401BC8">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A8644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1CA85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F0446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C677994"/>
    <w:multiLevelType w:val="multilevel"/>
    <w:tmpl w:val="F092C6BA"/>
    <w:lvl w:ilvl="0">
      <w:start w:val="3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0617BB8"/>
    <w:multiLevelType w:val="hybridMultilevel"/>
    <w:tmpl w:val="380ECB1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9C762E"/>
    <w:multiLevelType w:val="hybridMultilevel"/>
    <w:tmpl w:val="380ECB1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0FC47AD"/>
    <w:multiLevelType w:val="hybridMultilevel"/>
    <w:tmpl w:val="A89CDC30"/>
    <w:lvl w:ilvl="0" w:tplc="0C0A0019">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4105B98"/>
    <w:multiLevelType w:val="hybridMultilevel"/>
    <w:tmpl w:val="4FE2F42E"/>
    <w:lvl w:ilvl="0" w:tplc="1A8842A0">
      <w:start w:val="1"/>
      <w:numFmt w:val="low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51F6A44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F005D8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664E13E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B6C209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A84AEA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2F26FD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4E4828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298B66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8DA195C"/>
    <w:multiLevelType w:val="hybridMultilevel"/>
    <w:tmpl w:val="F7BEE5BA"/>
    <w:lvl w:ilvl="0" w:tplc="0C0A0019">
      <w:start w:val="1"/>
      <w:numFmt w:val="lowerLetter"/>
      <w:lvlText w:val="%1."/>
      <w:lvlJc w:val="left"/>
      <w:pPr>
        <w:ind w:left="720"/>
      </w:pPr>
      <w:rPr>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9C70EA7"/>
    <w:multiLevelType w:val="hybridMultilevel"/>
    <w:tmpl w:val="7916BCDC"/>
    <w:lvl w:ilvl="0" w:tplc="FB9AE71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007B6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FC621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CAD7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B45C2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70EE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7E58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CCB31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06B3C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1CB037BC"/>
    <w:multiLevelType w:val="hybridMultilevel"/>
    <w:tmpl w:val="0F42C03E"/>
    <w:lvl w:ilvl="0" w:tplc="0C0A0019">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D77181E"/>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DA9042B"/>
    <w:multiLevelType w:val="hybridMultilevel"/>
    <w:tmpl w:val="F24E59EC"/>
    <w:lvl w:ilvl="0" w:tplc="0C0A0019">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E3B7E5D"/>
    <w:multiLevelType w:val="hybridMultilevel"/>
    <w:tmpl w:val="17F4330A"/>
    <w:lvl w:ilvl="0" w:tplc="655C17BA">
      <w:start w:val="1"/>
      <w:numFmt w:val="low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A97C64D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6B1A4EB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20E471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92419CE">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BBE971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49E16B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DC0E8D2">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72EAD6C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F0E22D2"/>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F4E3321"/>
    <w:multiLevelType w:val="multilevel"/>
    <w:tmpl w:val="57561162"/>
    <w:lvl w:ilvl="0">
      <w:start w:val="1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F67698A"/>
    <w:multiLevelType w:val="hybridMultilevel"/>
    <w:tmpl w:val="44C6ED3C"/>
    <w:lvl w:ilvl="0" w:tplc="BC1C0E84">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0A40230">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96447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A0862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E0666E">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D6CCFA">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A1E97B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CABC7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4941C6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FD7285B"/>
    <w:multiLevelType w:val="hybridMultilevel"/>
    <w:tmpl w:val="B1F45EAC"/>
    <w:lvl w:ilvl="0" w:tplc="787EFF3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30DE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DCAFD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A88A5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0A409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9017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5054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CEAF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2EEE8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09F34D8"/>
    <w:multiLevelType w:val="hybridMultilevel"/>
    <w:tmpl w:val="140C7232"/>
    <w:lvl w:ilvl="0" w:tplc="7D56EA16">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4AFF3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5EF46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F0A4F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0486A6">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AC8EB2">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6CDEA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9C292A">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4A016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0D37509"/>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1FF6A19"/>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25D809DD"/>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25D921E2"/>
    <w:multiLevelType w:val="hybridMultilevel"/>
    <w:tmpl w:val="026671C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6333BB2"/>
    <w:multiLevelType w:val="hybridMultilevel"/>
    <w:tmpl w:val="BD0E3914"/>
    <w:lvl w:ilvl="0" w:tplc="3B989602">
      <w:start w:val="1"/>
      <w:numFmt w:val="decimal"/>
      <w:lvlText w:val="%1"/>
      <w:lvlJc w:val="left"/>
      <w:pPr>
        <w:ind w:left="3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408C568">
      <w:start w:val="1"/>
      <w:numFmt w:val="lowerLetter"/>
      <w:lvlText w:val="%2"/>
      <w:lvlJc w:val="left"/>
      <w:pPr>
        <w:ind w:left="1073"/>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51AE20E">
      <w:start w:val="1"/>
      <w:numFmt w:val="decimal"/>
      <w:lvlRestart w:val="0"/>
      <w:lvlText w:val="%3."/>
      <w:lvlJc w:val="left"/>
      <w:pPr>
        <w:ind w:left="143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C646DDE0">
      <w:start w:val="1"/>
      <w:numFmt w:val="decimal"/>
      <w:lvlText w:val="%4"/>
      <w:lvlJc w:val="left"/>
      <w:pPr>
        <w:ind w:left="25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7204661C">
      <w:start w:val="1"/>
      <w:numFmt w:val="lowerLetter"/>
      <w:lvlText w:val="%5"/>
      <w:lvlJc w:val="left"/>
      <w:pPr>
        <w:ind w:left="322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DEC950A">
      <w:start w:val="1"/>
      <w:numFmt w:val="lowerRoman"/>
      <w:lvlText w:val="%6"/>
      <w:lvlJc w:val="left"/>
      <w:pPr>
        <w:ind w:left="39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8A611CE">
      <w:start w:val="1"/>
      <w:numFmt w:val="decimal"/>
      <w:lvlText w:val="%7"/>
      <w:lvlJc w:val="left"/>
      <w:pPr>
        <w:ind w:left="466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5220DF6">
      <w:start w:val="1"/>
      <w:numFmt w:val="lowerLetter"/>
      <w:lvlText w:val="%8"/>
      <w:lvlJc w:val="left"/>
      <w:pPr>
        <w:ind w:left="53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9F4B94C">
      <w:start w:val="1"/>
      <w:numFmt w:val="lowerRoman"/>
      <w:lvlText w:val="%9"/>
      <w:lvlJc w:val="left"/>
      <w:pPr>
        <w:ind w:left="610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27A465D6"/>
    <w:multiLevelType w:val="hybridMultilevel"/>
    <w:tmpl w:val="F1DC3B42"/>
    <w:lvl w:ilvl="0" w:tplc="0C0A0019">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2804666B"/>
    <w:multiLevelType w:val="hybridMultilevel"/>
    <w:tmpl w:val="D166DCD0"/>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29B65AFE"/>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2A0967F2"/>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A4D7520"/>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C23689F"/>
    <w:multiLevelType w:val="hybridMultilevel"/>
    <w:tmpl w:val="DD1C3746"/>
    <w:lvl w:ilvl="0" w:tplc="FFFFFFFF">
      <w:start w:val="1"/>
      <w:numFmt w:val="lowerLetter"/>
      <w:lvlText w:val="%1)"/>
      <w:lvlJc w:val="left"/>
      <w:pPr>
        <w:ind w:left="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4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C335ECE"/>
    <w:multiLevelType w:val="hybridMultilevel"/>
    <w:tmpl w:val="840E6D76"/>
    <w:lvl w:ilvl="0" w:tplc="AB0EE054">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C436B6">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109F76">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0640F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785E6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F001F8">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AA17A0">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CED03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54570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CAE56CF"/>
    <w:multiLevelType w:val="hybridMultilevel"/>
    <w:tmpl w:val="BE4E2BD4"/>
    <w:lvl w:ilvl="0" w:tplc="0C0A0019">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D804330"/>
    <w:multiLevelType w:val="hybridMultilevel"/>
    <w:tmpl w:val="4F1AFF20"/>
    <w:lvl w:ilvl="0" w:tplc="0C0A0019">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DBB1C8A"/>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DF13431"/>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E506E17"/>
    <w:multiLevelType w:val="hybridMultilevel"/>
    <w:tmpl w:val="882A1F7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2FCD7A92"/>
    <w:multiLevelType w:val="hybridMultilevel"/>
    <w:tmpl w:val="152A6248"/>
    <w:lvl w:ilvl="0" w:tplc="D694A16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F234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18691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FAED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ECE4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0E8A9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C70E7D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4853C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B895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31A00831"/>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32C44A94"/>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33381D93"/>
    <w:multiLevelType w:val="hybridMultilevel"/>
    <w:tmpl w:val="A6FC94C2"/>
    <w:lvl w:ilvl="0" w:tplc="70666C08">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6451B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389FAE">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B6264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58884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990439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3AA11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2E4DA2">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8A2F12">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34C205D"/>
    <w:multiLevelType w:val="hybridMultilevel"/>
    <w:tmpl w:val="2BEC505C"/>
    <w:lvl w:ilvl="0" w:tplc="FFFFFFFF">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3ED4A3E"/>
    <w:multiLevelType w:val="hybridMultilevel"/>
    <w:tmpl w:val="DC0A1984"/>
    <w:lvl w:ilvl="0" w:tplc="46A240B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6891C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24CA8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94F7A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C42C8A">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6090F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06FFE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F4641F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2EA0F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358C7B81"/>
    <w:multiLevelType w:val="multilevel"/>
    <w:tmpl w:val="9ABCC9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5A127A0"/>
    <w:multiLevelType w:val="hybridMultilevel"/>
    <w:tmpl w:val="DD048F7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383D3D19"/>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85F5771"/>
    <w:multiLevelType w:val="hybridMultilevel"/>
    <w:tmpl w:val="B0C0382A"/>
    <w:lvl w:ilvl="0" w:tplc="24AAEBDE">
      <w:start w:val="1"/>
      <w:numFmt w:val="lowerLetter"/>
      <w:lvlText w:val="%1)"/>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AC9144">
      <w:start w:val="1"/>
      <w:numFmt w:val="lowerLetter"/>
      <w:lvlText w:val="%2"/>
      <w:lvlJc w:val="left"/>
      <w:pPr>
        <w:ind w:left="2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40C0EA2">
      <w:start w:val="1"/>
      <w:numFmt w:val="lowerRoman"/>
      <w:lvlText w:val="%3"/>
      <w:lvlJc w:val="left"/>
      <w:pPr>
        <w:ind w:left="2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B340DCE">
      <w:start w:val="1"/>
      <w:numFmt w:val="decimal"/>
      <w:lvlText w:val="%4"/>
      <w:lvlJc w:val="left"/>
      <w:pPr>
        <w:ind w:left="3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BEA79C">
      <w:start w:val="1"/>
      <w:numFmt w:val="lowerLetter"/>
      <w:lvlText w:val="%5"/>
      <w:lvlJc w:val="left"/>
      <w:pPr>
        <w:ind w:left="4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60F036">
      <w:start w:val="1"/>
      <w:numFmt w:val="lowerRoman"/>
      <w:lvlText w:val="%6"/>
      <w:lvlJc w:val="left"/>
      <w:pPr>
        <w:ind w:left="5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4DEFBA4">
      <w:start w:val="1"/>
      <w:numFmt w:val="decimal"/>
      <w:lvlText w:val="%7"/>
      <w:lvlJc w:val="left"/>
      <w:pPr>
        <w:ind w:left="5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64AA06">
      <w:start w:val="1"/>
      <w:numFmt w:val="lowerLetter"/>
      <w:lvlText w:val="%8"/>
      <w:lvlJc w:val="left"/>
      <w:pPr>
        <w:ind w:left="6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08D7EC">
      <w:start w:val="1"/>
      <w:numFmt w:val="lowerRoman"/>
      <w:lvlText w:val="%9"/>
      <w:lvlJc w:val="left"/>
      <w:pPr>
        <w:ind w:left="7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417D0A73"/>
    <w:multiLevelType w:val="hybridMultilevel"/>
    <w:tmpl w:val="23DCF846"/>
    <w:lvl w:ilvl="0" w:tplc="564C08B6">
      <w:start w:val="1"/>
      <w:numFmt w:val="low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B17EAC5C">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004B56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2F22DA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36890E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7994B9DE">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1A2656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558655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CD2493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422A7A12"/>
    <w:multiLevelType w:val="hybridMultilevel"/>
    <w:tmpl w:val="2BEC505C"/>
    <w:lvl w:ilvl="0" w:tplc="FFFFFFFF">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45D70692"/>
    <w:multiLevelType w:val="hybridMultilevel"/>
    <w:tmpl w:val="913EA1DC"/>
    <w:lvl w:ilvl="0" w:tplc="140674CC">
      <w:start w:val="1"/>
      <w:numFmt w:val="low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DF65EF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07E42AB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3C846B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BD003E5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B2EA49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A8E43E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8B2EFB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418E282">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461555B7"/>
    <w:multiLevelType w:val="hybridMultilevel"/>
    <w:tmpl w:val="2F4019B8"/>
    <w:lvl w:ilvl="0" w:tplc="2892DE76">
      <w:start w:val="1"/>
      <w:numFmt w:val="low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FC96AEE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82E319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33CD7EC">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A06D364">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50AEFF8">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C207A94">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8D2518C">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716662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7EC63AC"/>
    <w:multiLevelType w:val="hybridMultilevel"/>
    <w:tmpl w:val="9FB427CC"/>
    <w:lvl w:ilvl="0" w:tplc="0C0A0019">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488858BA"/>
    <w:multiLevelType w:val="hybridMultilevel"/>
    <w:tmpl w:val="30021090"/>
    <w:lvl w:ilvl="0" w:tplc="D74E4304">
      <w:start w:val="1"/>
      <w:numFmt w:val="low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B54D7C6">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648E26">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BFEF7A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EFEB5CA">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5FC628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AD0E0E6">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6CE51A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A4EA573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89C4719"/>
    <w:multiLevelType w:val="multilevel"/>
    <w:tmpl w:val="9D80E0CE"/>
    <w:lvl w:ilvl="0">
      <w:start w:val="2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4C2C7A73"/>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4DD938CA"/>
    <w:multiLevelType w:val="hybridMultilevel"/>
    <w:tmpl w:val="3578B4C6"/>
    <w:lvl w:ilvl="0" w:tplc="0C0A0019">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50965867"/>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50B041F9"/>
    <w:multiLevelType w:val="multilevel"/>
    <w:tmpl w:val="9F4C8DAE"/>
    <w:lvl w:ilvl="0">
      <w:start w:val="1"/>
      <w:numFmt w:val="lowerLetter"/>
      <w:lvlText w:val="%1)"/>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51A90A58"/>
    <w:multiLevelType w:val="hybridMultilevel"/>
    <w:tmpl w:val="FDDECDC6"/>
    <w:lvl w:ilvl="0" w:tplc="996A1560">
      <w:start w:val="1"/>
      <w:numFmt w:val="low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0223FA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9CE25F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AB0006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2C4CE24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7926AB4">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E886186A">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C62E31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6D48004">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51BF4FC3"/>
    <w:multiLevelType w:val="hybridMultilevel"/>
    <w:tmpl w:val="D514FD12"/>
    <w:lvl w:ilvl="0" w:tplc="0C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4660B43"/>
    <w:multiLevelType w:val="hybridMultilevel"/>
    <w:tmpl w:val="863410AC"/>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562E79B3"/>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565D7621"/>
    <w:multiLevelType w:val="multilevel"/>
    <w:tmpl w:val="11AEC17A"/>
    <w:lvl w:ilvl="0">
      <w:start w:val="1"/>
      <w:numFmt w:val="lowerLetter"/>
      <w:lvlText w:val="%1."/>
      <w:lvlJc w:val="left"/>
      <w:pPr>
        <w:ind w:left="360" w:hanging="360"/>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58FE4AA7"/>
    <w:multiLevelType w:val="multilevel"/>
    <w:tmpl w:val="698ED922"/>
    <w:lvl w:ilvl="0">
      <w:start w:val="4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59C40070"/>
    <w:multiLevelType w:val="hybridMultilevel"/>
    <w:tmpl w:val="F426F388"/>
    <w:lvl w:ilvl="0" w:tplc="4B186340">
      <w:start w:val="1"/>
      <w:numFmt w:val="lowerLetter"/>
      <w:lvlText w:val="%1)"/>
      <w:lvlJc w:val="left"/>
      <w:pPr>
        <w:ind w:left="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36F4E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6863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ACECF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0C1C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8A6E0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A02EE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A4A5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C2482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5A4D10B0"/>
    <w:multiLevelType w:val="hybridMultilevel"/>
    <w:tmpl w:val="A83C8390"/>
    <w:lvl w:ilvl="0" w:tplc="C8F289DE">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F2612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BC610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DE0DB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76226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56424EC">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9877A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F4B20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4CEAF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5AA06816"/>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5D071CD1"/>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5F1E5D81"/>
    <w:multiLevelType w:val="multilevel"/>
    <w:tmpl w:val="9F4C8DAE"/>
    <w:lvl w:ilvl="0">
      <w:start w:val="1"/>
      <w:numFmt w:val="lowerLetter"/>
      <w:lvlText w:val="%1)"/>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60614640"/>
    <w:multiLevelType w:val="hybridMultilevel"/>
    <w:tmpl w:val="E3108060"/>
    <w:lvl w:ilvl="0" w:tplc="0C0A0019">
      <w:start w:val="1"/>
      <w:numFmt w:val="lowerLetter"/>
      <w:lvlText w:val="%1."/>
      <w:lvlJc w:val="left"/>
      <w:pPr>
        <w:ind w:left="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608A4BE0"/>
    <w:multiLevelType w:val="hybridMultilevel"/>
    <w:tmpl w:val="840E6D76"/>
    <w:lvl w:ilvl="0" w:tplc="FFFFFFFF">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61BE0796"/>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63E462DA"/>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69DA1CC2"/>
    <w:multiLevelType w:val="multilevel"/>
    <w:tmpl w:val="DF94F65C"/>
    <w:lvl w:ilvl="0">
      <w:start w:val="3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6E964FBC"/>
    <w:multiLevelType w:val="multilevel"/>
    <w:tmpl w:val="6EF40636"/>
    <w:lvl w:ilvl="0">
      <w:start w:val="1"/>
      <w:numFmt w:val="decimal"/>
      <w:lvlText w:val="%1"/>
      <w:lvlJc w:val="left"/>
      <w:pPr>
        <w:ind w:left="375" w:hanging="375"/>
      </w:pPr>
      <w:rPr>
        <w:rFonts w:hint="default"/>
      </w:rPr>
    </w:lvl>
    <w:lvl w:ilvl="1">
      <w:start w:val="1"/>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15:restartNumberingAfterBreak="0">
    <w:nsid w:val="6EF0418E"/>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01652E6"/>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0D32823"/>
    <w:multiLevelType w:val="hybridMultilevel"/>
    <w:tmpl w:val="019CF466"/>
    <w:lvl w:ilvl="0" w:tplc="89F2A644">
      <w:start w:val="1"/>
      <w:numFmt w:val="low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7D4430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3CC891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CECB580">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93AA5AC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41A27A40">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0EA6BB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C1476E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7F6D6EC">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70F247CC"/>
    <w:multiLevelType w:val="multilevel"/>
    <w:tmpl w:val="16EE2A8E"/>
    <w:lvl w:ilvl="0">
      <w:start w:val="1"/>
      <w:numFmt w:val="lowerLetter"/>
      <w:lvlText w:val="%1."/>
      <w:lvlJc w:val="left"/>
      <w:pPr>
        <w:ind w:left="360" w:hanging="360"/>
      </w:pPr>
      <w:rPr>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49076DB"/>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74CE5BC9"/>
    <w:multiLevelType w:val="multilevel"/>
    <w:tmpl w:val="D58A900A"/>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74D260AF"/>
    <w:multiLevelType w:val="hybridMultilevel"/>
    <w:tmpl w:val="BFFCA7A4"/>
    <w:lvl w:ilvl="0" w:tplc="A8869EEC">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F28936C">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745B1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A4C74E">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2EADB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64619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59AF764">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DC0B2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FB4C1F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76491411"/>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76915F96"/>
    <w:multiLevelType w:val="hybridMultilevel"/>
    <w:tmpl w:val="7ED2DEF2"/>
    <w:lvl w:ilvl="0" w:tplc="71845BF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9C807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26036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CEEF2CE">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6C6986">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6ABDB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2CA10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D2501E">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121D72">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76B831F8"/>
    <w:multiLevelType w:val="multilevel"/>
    <w:tmpl w:val="650C13B8"/>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2" w15:restartNumberingAfterBreak="0">
    <w:nsid w:val="76E16016"/>
    <w:multiLevelType w:val="hybridMultilevel"/>
    <w:tmpl w:val="0A60551A"/>
    <w:lvl w:ilvl="0" w:tplc="55F86764">
      <w:start w:val="1"/>
      <w:numFmt w:val="lowerLetter"/>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D22BD4">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340324">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BCD6F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9EA0E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549AD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6EE1E2">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D0A556">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ACE17A">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7727639A"/>
    <w:multiLevelType w:val="hybridMultilevel"/>
    <w:tmpl w:val="B4F48E78"/>
    <w:lvl w:ilvl="0" w:tplc="F76EF9B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44C2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686B7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207EA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A6BD3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D26E4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3452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9CCE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EC37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79CD1009"/>
    <w:multiLevelType w:val="multilevel"/>
    <w:tmpl w:val="995E1FCC"/>
    <w:lvl w:ilvl="0">
      <w:start w:val="1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7A376DFF"/>
    <w:multiLevelType w:val="hybridMultilevel"/>
    <w:tmpl w:val="4F1AFF20"/>
    <w:lvl w:ilvl="0" w:tplc="FFFFFFFF">
      <w:start w:val="1"/>
      <w:numFmt w:val="lowerLetter"/>
      <w:lvlText w:val="%1."/>
      <w:lvlJc w:val="left"/>
      <w:pPr>
        <w:ind w:left="720"/>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7E210567"/>
    <w:multiLevelType w:val="hybridMultilevel"/>
    <w:tmpl w:val="DD1C3746"/>
    <w:lvl w:ilvl="0" w:tplc="05A03B4C">
      <w:start w:val="1"/>
      <w:numFmt w:val="lowerLetter"/>
      <w:lvlText w:val="%1)"/>
      <w:lvlJc w:val="left"/>
      <w:pPr>
        <w:ind w:left="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8589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258D28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0C6767C">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C212F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C441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7AD61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28DED4">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4EAC664">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7F7043F9"/>
    <w:multiLevelType w:val="hybridMultilevel"/>
    <w:tmpl w:val="CC406A72"/>
    <w:lvl w:ilvl="0" w:tplc="FA46EFBA">
      <w:start w:val="1"/>
      <w:numFmt w:val="lowerLetter"/>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8509ED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841E1A8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8DD46B8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B0033E2">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950583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ACA1D2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80AC810">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990A997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num w:numId="1" w16cid:durableId="1054081854">
    <w:abstractNumId w:val="53"/>
  </w:num>
  <w:num w:numId="2" w16cid:durableId="931856734">
    <w:abstractNumId w:val="38"/>
  </w:num>
  <w:num w:numId="3" w16cid:durableId="1253200552">
    <w:abstractNumId w:val="90"/>
  </w:num>
  <w:num w:numId="4" w16cid:durableId="1779836628">
    <w:abstractNumId w:val="72"/>
  </w:num>
  <w:num w:numId="5" w16cid:durableId="2015496515">
    <w:abstractNumId w:val="65"/>
  </w:num>
  <w:num w:numId="6" w16cid:durableId="189146111">
    <w:abstractNumId w:val="59"/>
  </w:num>
  <w:num w:numId="7" w16cid:durableId="1902982356">
    <w:abstractNumId w:val="21"/>
  </w:num>
  <w:num w:numId="8" w16cid:durableId="1426145254">
    <w:abstractNumId w:val="71"/>
  </w:num>
  <w:num w:numId="9" w16cid:durableId="927889261">
    <w:abstractNumId w:val="94"/>
  </w:num>
  <w:num w:numId="10" w16cid:durableId="772091910">
    <w:abstractNumId w:val="5"/>
  </w:num>
  <w:num w:numId="11" w16cid:durableId="1710453407">
    <w:abstractNumId w:val="49"/>
  </w:num>
  <w:num w:numId="12" w16cid:durableId="1600942921">
    <w:abstractNumId w:val="56"/>
  </w:num>
  <w:num w:numId="13" w16cid:durableId="1696998196">
    <w:abstractNumId w:val="54"/>
  </w:num>
  <w:num w:numId="14" w16cid:durableId="512114367">
    <w:abstractNumId w:val="84"/>
  </w:num>
  <w:num w:numId="15" w16cid:durableId="1543593315">
    <w:abstractNumId w:val="87"/>
  </w:num>
  <w:num w:numId="16" w16cid:durableId="1227646653">
    <w:abstractNumId w:val="97"/>
  </w:num>
  <w:num w:numId="17" w16cid:durableId="1861435588">
    <w:abstractNumId w:val="57"/>
  </w:num>
  <w:num w:numId="18" w16cid:durableId="1016270990">
    <w:abstractNumId w:val="17"/>
  </w:num>
  <w:num w:numId="19" w16cid:durableId="933829280">
    <w:abstractNumId w:val="2"/>
  </w:num>
  <w:num w:numId="20" w16cid:durableId="835846830">
    <w:abstractNumId w:val="7"/>
  </w:num>
  <w:num w:numId="21" w16cid:durableId="1837769209">
    <w:abstractNumId w:val="15"/>
  </w:num>
  <w:num w:numId="22" w16cid:durableId="1950114987">
    <w:abstractNumId w:val="11"/>
  </w:num>
  <w:num w:numId="23" w16cid:durableId="988822594">
    <w:abstractNumId w:val="92"/>
  </w:num>
  <w:num w:numId="24" w16cid:durableId="470362780">
    <w:abstractNumId w:val="96"/>
  </w:num>
  <w:num w:numId="25" w16cid:durableId="498271827">
    <w:abstractNumId w:val="31"/>
  </w:num>
  <w:num w:numId="26" w16cid:durableId="1229422124">
    <w:abstractNumId w:val="26"/>
  </w:num>
  <w:num w:numId="27" w16cid:durableId="1368524285">
    <w:abstractNumId w:val="8"/>
  </w:num>
  <w:num w:numId="28" w16cid:durableId="2107846561">
    <w:abstractNumId w:val="10"/>
  </w:num>
  <w:num w:numId="29" w16cid:durableId="1668753957">
    <w:abstractNumId w:val="47"/>
  </w:num>
  <w:num w:numId="30" w16cid:durableId="1997685220">
    <w:abstractNumId w:val="88"/>
  </w:num>
  <w:num w:numId="31" w16cid:durableId="991374217">
    <w:abstractNumId w:val="24"/>
  </w:num>
  <w:num w:numId="32" w16cid:durableId="1738015884">
    <w:abstractNumId w:val="25"/>
  </w:num>
  <w:num w:numId="33" w16cid:durableId="2131974002">
    <w:abstractNumId w:val="93"/>
  </w:num>
  <w:num w:numId="34" w16cid:durableId="1506092444">
    <w:abstractNumId w:val="44"/>
  </w:num>
  <w:num w:numId="35" w16cid:durableId="1590850221">
    <w:abstractNumId w:val="81"/>
  </w:num>
  <w:num w:numId="36" w16cid:durableId="733505678">
    <w:abstractNumId w:val="6"/>
  </w:num>
  <w:num w:numId="37" w16cid:durableId="1586767494">
    <w:abstractNumId w:val="91"/>
  </w:num>
  <w:num w:numId="38" w16cid:durableId="1136485393">
    <w:abstractNumId w:val="50"/>
  </w:num>
  <w:num w:numId="39" w16cid:durableId="623655428">
    <w:abstractNumId w:val="79"/>
  </w:num>
  <w:num w:numId="40" w16cid:durableId="171533732">
    <w:abstractNumId w:val="30"/>
  </w:num>
  <w:num w:numId="41" w16cid:durableId="1879664261">
    <w:abstractNumId w:val="4"/>
  </w:num>
  <w:num w:numId="42" w16cid:durableId="1538393470">
    <w:abstractNumId w:val="55"/>
  </w:num>
  <w:num w:numId="43" w16cid:durableId="462045216">
    <w:abstractNumId w:val="23"/>
  </w:num>
  <w:num w:numId="44" w16cid:durableId="2118132953">
    <w:abstractNumId w:val="60"/>
  </w:num>
  <w:num w:numId="45" w16cid:durableId="1950964450">
    <w:abstractNumId w:val="80"/>
  </w:num>
  <w:num w:numId="46" w16cid:durableId="1501040408">
    <w:abstractNumId w:val="37"/>
  </w:num>
  <w:num w:numId="47" w16cid:durableId="1174418971">
    <w:abstractNumId w:val="70"/>
  </w:num>
  <w:num w:numId="48" w16cid:durableId="1569536917">
    <w:abstractNumId w:val="75"/>
  </w:num>
  <w:num w:numId="49" w16cid:durableId="274020047">
    <w:abstractNumId w:val="77"/>
  </w:num>
  <w:num w:numId="50" w16cid:durableId="1451508380">
    <w:abstractNumId w:val="40"/>
  </w:num>
  <w:num w:numId="51" w16cid:durableId="1632980979">
    <w:abstractNumId w:val="19"/>
  </w:num>
  <w:num w:numId="52" w16cid:durableId="385106690">
    <w:abstractNumId w:val="82"/>
  </w:num>
  <w:num w:numId="53" w16cid:durableId="1257326158">
    <w:abstractNumId w:val="48"/>
  </w:num>
  <w:num w:numId="54" w16cid:durableId="525948923">
    <w:abstractNumId w:val="32"/>
  </w:num>
  <w:num w:numId="55" w16cid:durableId="853881315">
    <w:abstractNumId w:val="64"/>
  </w:num>
  <w:num w:numId="56" w16cid:durableId="201017261">
    <w:abstractNumId w:val="22"/>
  </w:num>
  <w:num w:numId="57" w16cid:durableId="1689680123">
    <w:abstractNumId w:val="46"/>
  </w:num>
  <w:num w:numId="58" w16cid:durableId="134807859">
    <w:abstractNumId w:val="42"/>
  </w:num>
  <w:num w:numId="59" w16cid:durableId="1224751785">
    <w:abstractNumId w:val="9"/>
  </w:num>
  <w:num w:numId="60" w16cid:durableId="260912853">
    <w:abstractNumId w:val="34"/>
  </w:num>
  <w:num w:numId="61" w16cid:durableId="1926576023">
    <w:abstractNumId w:val="89"/>
  </w:num>
  <w:num w:numId="62" w16cid:durableId="398409349">
    <w:abstractNumId w:val="68"/>
  </w:num>
  <w:num w:numId="63" w16cid:durableId="593787853">
    <w:abstractNumId w:val="29"/>
  </w:num>
  <w:num w:numId="64" w16cid:durableId="927271463">
    <w:abstractNumId w:val="74"/>
  </w:num>
  <w:num w:numId="65" w16cid:durableId="1582790776">
    <w:abstractNumId w:val="45"/>
  </w:num>
  <w:num w:numId="66" w16cid:durableId="1850176066">
    <w:abstractNumId w:val="3"/>
  </w:num>
  <w:num w:numId="67" w16cid:durableId="623314531">
    <w:abstractNumId w:val="78"/>
  </w:num>
  <w:num w:numId="68" w16cid:durableId="1975406521">
    <w:abstractNumId w:val="86"/>
  </w:num>
  <w:num w:numId="69" w16cid:durableId="136997426">
    <w:abstractNumId w:val="83"/>
  </w:num>
  <w:num w:numId="70" w16cid:durableId="1100905224">
    <w:abstractNumId w:val="63"/>
  </w:num>
  <w:num w:numId="71" w16cid:durableId="155338675">
    <w:abstractNumId w:val="35"/>
  </w:num>
  <w:num w:numId="72" w16cid:durableId="202864562">
    <w:abstractNumId w:val="95"/>
  </w:num>
  <w:num w:numId="73" w16cid:durableId="497618604">
    <w:abstractNumId w:val="28"/>
  </w:num>
  <w:num w:numId="74" w16cid:durableId="505822999">
    <w:abstractNumId w:val="36"/>
  </w:num>
  <w:num w:numId="75" w16cid:durableId="804350471">
    <w:abstractNumId w:val="52"/>
  </w:num>
  <w:num w:numId="76" w16cid:durableId="867991337">
    <w:abstractNumId w:val="33"/>
  </w:num>
  <w:num w:numId="77" w16cid:durableId="1303732948">
    <w:abstractNumId w:val="62"/>
  </w:num>
  <w:num w:numId="78" w16cid:durableId="1555434635">
    <w:abstractNumId w:val="67"/>
  </w:num>
  <w:num w:numId="79" w16cid:durableId="566110184">
    <w:abstractNumId w:val="1"/>
  </w:num>
  <w:num w:numId="80" w16cid:durableId="1389451973">
    <w:abstractNumId w:val="76"/>
  </w:num>
  <w:num w:numId="81" w16cid:durableId="1988312993">
    <w:abstractNumId w:val="58"/>
  </w:num>
  <w:num w:numId="82" w16cid:durableId="1623925078">
    <w:abstractNumId w:val="18"/>
  </w:num>
  <w:num w:numId="83" w16cid:durableId="1975717773">
    <w:abstractNumId w:val="14"/>
  </w:num>
  <w:num w:numId="84" w16cid:durableId="305548636">
    <w:abstractNumId w:val="85"/>
  </w:num>
  <w:num w:numId="85" w16cid:durableId="597519690">
    <w:abstractNumId w:val="69"/>
  </w:num>
  <w:num w:numId="86" w16cid:durableId="112678763">
    <w:abstractNumId w:val="16"/>
  </w:num>
  <w:num w:numId="87" w16cid:durableId="782575693">
    <w:abstractNumId w:val="0"/>
  </w:num>
  <w:num w:numId="88" w16cid:durableId="425079602">
    <w:abstractNumId w:val="41"/>
  </w:num>
  <w:num w:numId="89" w16cid:durableId="1157529112">
    <w:abstractNumId w:val="43"/>
  </w:num>
  <w:num w:numId="90" w16cid:durableId="545877588">
    <w:abstractNumId w:val="66"/>
  </w:num>
  <w:num w:numId="91" w16cid:durableId="935330564">
    <w:abstractNumId w:val="27"/>
  </w:num>
  <w:num w:numId="92" w16cid:durableId="93794646">
    <w:abstractNumId w:val="20"/>
  </w:num>
  <w:num w:numId="93" w16cid:durableId="844519557">
    <w:abstractNumId w:val="51"/>
  </w:num>
  <w:num w:numId="94" w16cid:durableId="360665762">
    <w:abstractNumId w:val="39"/>
  </w:num>
  <w:num w:numId="95" w16cid:durableId="1835796123">
    <w:abstractNumId w:val="73"/>
  </w:num>
  <w:num w:numId="96" w16cid:durableId="1315718422">
    <w:abstractNumId w:val="61"/>
  </w:num>
  <w:num w:numId="97" w16cid:durableId="1474637907">
    <w:abstractNumId w:val="13"/>
  </w:num>
  <w:num w:numId="98" w16cid:durableId="608124669">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D96"/>
    <w:rsid w:val="000163F7"/>
    <w:rsid w:val="000C7105"/>
    <w:rsid w:val="000D69FB"/>
    <w:rsid w:val="000F6DCC"/>
    <w:rsid w:val="00145D96"/>
    <w:rsid w:val="0015339C"/>
    <w:rsid w:val="001715FE"/>
    <w:rsid w:val="001A254F"/>
    <w:rsid w:val="001B45F2"/>
    <w:rsid w:val="0020246F"/>
    <w:rsid w:val="002160D0"/>
    <w:rsid w:val="002D2F61"/>
    <w:rsid w:val="002E31EF"/>
    <w:rsid w:val="003642F3"/>
    <w:rsid w:val="00447450"/>
    <w:rsid w:val="00496908"/>
    <w:rsid w:val="004A4E0F"/>
    <w:rsid w:val="004B2C28"/>
    <w:rsid w:val="00512C9C"/>
    <w:rsid w:val="00570741"/>
    <w:rsid w:val="005A47C7"/>
    <w:rsid w:val="00633415"/>
    <w:rsid w:val="00657412"/>
    <w:rsid w:val="006763FE"/>
    <w:rsid w:val="00683C64"/>
    <w:rsid w:val="006860FE"/>
    <w:rsid w:val="006C502A"/>
    <w:rsid w:val="007164F1"/>
    <w:rsid w:val="00747870"/>
    <w:rsid w:val="008951DD"/>
    <w:rsid w:val="0089529E"/>
    <w:rsid w:val="008C274F"/>
    <w:rsid w:val="00914C02"/>
    <w:rsid w:val="00931A2C"/>
    <w:rsid w:val="0099014F"/>
    <w:rsid w:val="009D2930"/>
    <w:rsid w:val="009E55B9"/>
    <w:rsid w:val="00A0210E"/>
    <w:rsid w:val="00A06181"/>
    <w:rsid w:val="00A15E87"/>
    <w:rsid w:val="00A3414E"/>
    <w:rsid w:val="00A46952"/>
    <w:rsid w:val="00AA6E01"/>
    <w:rsid w:val="00AB1B59"/>
    <w:rsid w:val="00AF36CE"/>
    <w:rsid w:val="00B00E20"/>
    <w:rsid w:val="00B10EE6"/>
    <w:rsid w:val="00B85A47"/>
    <w:rsid w:val="00BA2E53"/>
    <w:rsid w:val="00BC1FA2"/>
    <w:rsid w:val="00BD2F71"/>
    <w:rsid w:val="00C61A76"/>
    <w:rsid w:val="00C969C3"/>
    <w:rsid w:val="00CA7677"/>
    <w:rsid w:val="00CD6308"/>
    <w:rsid w:val="00D22314"/>
    <w:rsid w:val="00D27B33"/>
    <w:rsid w:val="00DB4AAD"/>
    <w:rsid w:val="00DC6C07"/>
    <w:rsid w:val="00DD00B5"/>
    <w:rsid w:val="00DE6D23"/>
    <w:rsid w:val="00E56E3C"/>
    <w:rsid w:val="00F26B14"/>
    <w:rsid w:val="00F55255"/>
    <w:rsid w:val="00F8482F"/>
    <w:rsid w:val="00FD4495"/>
    <w:rsid w:val="00FD6B2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0EB26"/>
  <w15:docId w15:val="{8BCF5039-EDD8-4F2F-A012-7B77EEB23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AAD"/>
    <w:pPr>
      <w:spacing w:after="369" w:line="393" w:lineRule="auto"/>
      <w:ind w:left="10" w:right="429" w:hanging="10"/>
      <w:jc w:val="both"/>
    </w:pPr>
    <w:rPr>
      <w:rFonts w:ascii="Calibri" w:eastAsia="Arial" w:hAnsi="Calibri" w:cs="Arial"/>
      <w:color w:val="000000"/>
      <w:sz w:val="22"/>
      <w:lang w:val="es-ES"/>
    </w:rPr>
  </w:style>
  <w:style w:type="paragraph" w:styleId="Ttulo1">
    <w:name w:val="heading 1"/>
    <w:next w:val="Normal"/>
    <w:link w:val="Ttulo1Car"/>
    <w:uiPriority w:val="9"/>
    <w:qFormat/>
    <w:pPr>
      <w:keepNext/>
      <w:keepLines/>
      <w:spacing w:after="96" w:line="265" w:lineRule="auto"/>
      <w:ind w:left="10" w:hanging="10"/>
      <w:jc w:val="both"/>
      <w:outlineLvl w:val="0"/>
    </w:pPr>
    <w:rPr>
      <w:rFonts w:ascii="Arial" w:eastAsia="Arial" w:hAnsi="Arial" w:cs="Arial"/>
      <w:b/>
      <w:color w:val="000000"/>
      <w:sz w:val="28"/>
    </w:rPr>
  </w:style>
  <w:style w:type="paragraph" w:styleId="Ttulo2">
    <w:name w:val="heading 2"/>
    <w:basedOn w:val="Ttulo1"/>
    <w:next w:val="Normal"/>
    <w:link w:val="Ttulo2Car"/>
    <w:uiPriority w:val="9"/>
    <w:unhideWhenUsed/>
    <w:qFormat/>
    <w:rsid w:val="00914C02"/>
    <w:pPr>
      <w:spacing w:line="360" w:lineRule="auto"/>
      <w:ind w:left="-5" w:right="415"/>
      <w:outlineLvl w:val="1"/>
    </w:pPr>
    <w:rPr>
      <w:rFonts w:ascii="Calibri" w:hAnsi="Calibri" w:cs="Calibri"/>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rsid w:val="00914C02"/>
    <w:rPr>
      <w:rFonts w:ascii="Calibri" w:eastAsia="Arial" w:hAnsi="Calibri" w:cs="Calibri"/>
      <w:b/>
      <w:color w:val="000000"/>
      <w:lang w:val="es-ES"/>
    </w:rPr>
  </w:style>
  <w:style w:type="character" w:customStyle="1" w:styleId="Ttulo1Car">
    <w:name w:val="Título 1 Car"/>
    <w:link w:val="Ttulo1"/>
    <w:rPr>
      <w:rFonts w:ascii="Arial" w:eastAsia="Arial" w:hAnsi="Arial" w:cs="Arial"/>
      <w:b/>
      <w:color w:val="000000"/>
      <w:sz w:val="28"/>
    </w:rPr>
  </w:style>
  <w:style w:type="paragraph" w:styleId="Prrafodelista">
    <w:name w:val="List Paragraph"/>
    <w:basedOn w:val="Normal"/>
    <w:uiPriority w:val="34"/>
    <w:qFormat/>
    <w:rsid w:val="00931A2C"/>
    <w:pPr>
      <w:ind w:left="720"/>
      <w:contextualSpacing/>
    </w:pPr>
  </w:style>
  <w:style w:type="paragraph" w:styleId="Encabezado">
    <w:name w:val="header"/>
    <w:basedOn w:val="Normal"/>
    <w:link w:val="EncabezadoCar"/>
    <w:uiPriority w:val="99"/>
    <w:unhideWhenUsed/>
    <w:rsid w:val="00DB4AA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AAD"/>
    <w:rPr>
      <w:rFonts w:ascii="Arial" w:eastAsia="Arial" w:hAnsi="Arial" w:cs="Arial"/>
      <w:color w:val="000000"/>
      <w:sz w:val="22"/>
      <w:lang w:val="es-ES"/>
    </w:rPr>
  </w:style>
  <w:style w:type="paragraph" w:styleId="Piedepgina">
    <w:name w:val="footer"/>
    <w:basedOn w:val="Normal"/>
    <w:link w:val="PiedepginaCar"/>
    <w:uiPriority w:val="99"/>
    <w:unhideWhenUsed/>
    <w:rsid w:val="00DB4AA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AAD"/>
    <w:rPr>
      <w:rFonts w:ascii="Arial" w:eastAsia="Arial" w:hAnsi="Arial" w:cs="Arial"/>
      <w:color w:val="000000"/>
      <w:sz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43</Pages>
  <Words>13882</Words>
  <Characters>76356</Characters>
  <Application>Microsoft Office Word</Application>
  <DocSecurity>0</DocSecurity>
  <Lines>636</Lines>
  <Paragraphs>180</Paragraphs>
  <ScaleCrop>false</ScaleCrop>
  <Company/>
  <LinksUpToDate>false</LinksUpToDate>
  <CharactersWithSpaces>90058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Estatutos Arterranos V7</dc:title>
  <dc:subject/>
  <dc:creator>ARTUR FORNÉS</dc:creator>
  <cp:keywords/>
  <cp:lastModifiedBy>Lupe Lecumberri Beloqui</cp:lastModifiedBy>
  <cp:revision>5</cp:revision>
  <cp:lastPrinted>2026-03-10T08:07:00Z</cp:lastPrinted>
  <dcterms:created xsi:type="dcterms:W3CDTF">2026-03-10T18:59:00Z</dcterms:created>
  <dcterms:modified xsi:type="dcterms:W3CDTF">2026-03-17T12:48:00Z</dcterms:modified>
</cp:coreProperties>
</file>